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D0" w:rsidRPr="003A45D0" w:rsidRDefault="003A45D0" w:rsidP="005B5DF0">
      <w:pPr>
        <w:spacing w:after="0"/>
        <w:rPr>
          <w:rFonts w:cs="Times New Roman"/>
          <w:b/>
          <w:sz w:val="44"/>
        </w:rPr>
      </w:pPr>
    </w:p>
    <w:p w:rsidR="003A45D0" w:rsidRPr="003A45D0" w:rsidRDefault="003A45D0" w:rsidP="003A45D0">
      <w:pPr>
        <w:spacing w:after="0"/>
        <w:jc w:val="center"/>
        <w:rPr>
          <w:rFonts w:cs="Times New Roman"/>
          <w:b/>
          <w:sz w:val="44"/>
        </w:rPr>
      </w:pPr>
    </w:p>
    <w:p w:rsidR="005F71EE" w:rsidRDefault="005F71EE" w:rsidP="003A45D0">
      <w:pPr>
        <w:spacing w:after="0"/>
        <w:jc w:val="center"/>
        <w:rPr>
          <w:rFonts w:cs="Times New Roman"/>
          <w:b/>
          <w:sz w:val="36"/>
          <w:szCs w:val="36"/>
        </w:rPr>
      </w:pPr>
      <w:r>
        <w:rPr>
          <w:rFonts w:cs="Times New Roman"/>
          <w:b/>
          <w:sz w:val="36"/>
          <w:szCs w:val="36"/>
        </w:rPr>
        <w:t>Strategia</w:t>
      </w:r>
      <w:r w:rsidR="003A45D0" w:rsidRPr="00766A74">
        <w:rPr>
          <w:rFonts w:cs="Times New Roman"/>
          <w:b/>
          <w:sz w:val="36"/>
          <w:szCs w:val="36"/>
        </w:rPr>
        <w:t xml:space="preserve"> rozwoju edukacji ekologicznej </w:t>
      </w:r>
    </w:p>
    <w:p w:rsidR="00C405F4" w:rsidRDefault="003A45D0" w:rsidP="005F71EE">
      <w:pPr>
        <w:spacing w:after="0"/>
        <w:jc w:val="center"/>
        <w:rPr>
          <w:rFonts w:cs="Times New Roman"/>
          <w:b/>
          <w:sz w:val="36"/>
          <w:szCs w:val="36"/>
        </w:rPr>
      </w:pPr>
      <w:r w:rsidRPr="00766A74">
        <w:rPr>
          <w:rFonts w:cs="Times New Roman"/>
          <w:b/>
          <w:sz w:val="36"/>
          <w:szCs w:val="36"/>
        </w:rPr>
        <w:t>w zakresie gospodar</w:t>
      </w:r>
      <w:r w:rsidR="00791A54">
        <w:rPr>
          <w:rFonts w:cs="Times New Roman"/>
          <w:b/>
          <w:sz w:val="36"/>
          <w:szCs w:val="36"/>
        </w:rPr>
        <w:t>owania</w:t>
      </w:r>
      <w:r w:rsidRPr="00766A74">
        <w:rPr>
          <w:rFonts w:cs="Times New Roman"/>
          <w:b/>
          <w:sz w:val="36"/>
          <w:szCs w:val="36"/>
        </w:rPr>
        <w:t xml:space="preserve"> odpadami </w:t>
      </w:r>
      <w:r w:rsidR="00766A74" w:rsidRPr="00766A74">
        <w:rPr>
          <w:rFonts w:cs="Times New Roman"/>
          <w:b/>
          <w:sz w:val="36"/>
          <w:szCs w:val="36"/>
        </w:rPr>
        <w:t xml:space="preserve">komunalnymi </w:t>
      </w:r>
    </w:p>
    <w:p w:rsidR="005F71EE" w:rsidRPr="003A45D0" w:rsidRDefault="005F71EE" w:rsidP="005F71EE">
      <w:pPr>
        <w:spacing w:after="0"/>
        <w:jc w:val="center"/>
        <w:rPr>
          <w:rFonts w:cs="Times New Roman"/>
        </w:rPr>
      </w:pPr>
    </w:p>
    <w:p w:rsidR="003A45D0" w:rsidRPr="003A45D0" w:rsidRDefault="003A45D0">
      <w:pPr>
        <w:rPr>
          <w:rFonts w:cs="Times New Roman"/>
        </w:rPr>
      </w:pPr>
    </w:p>
    <w:p w:rsidR="003A45D0" w:rsidRPr="003A45D0" w:rsidRDefault="003A45D0" w:rsidP="003A45D0">
      <w:pPr>
        <w:jc w:val="center"/>
        <w:rPr>
          <w:rFonts w:cs="Times New Roman"/>
        </w:rPr>
      </w:pPr>
      <w:r>
        <w:rPr>
          <w:noProof/>
          <w:lang w:eastAsia="pl-PL"/>
        </w:rPr>
        <w:drawing>
          <wp:inline distT="0" distB="0" distL="0" distR="0">
            <wp:extent cx="1166648" cy="1559635"/>
            <wp:effectExtent l="0" t="0" r="0" b="2540"/>
            <wp:docPr id="1" name="Obraz 1" descr="Znalezione obrazy dla zapytania edukacja ekologi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dukacja ekologicz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709" cy="1559716"/>
                    </a:xfrm>
                    <a:prstGeom prst="rect">
                      <a:avLst/>
                    </a:prstGeom>
                    <a:noFill/>
                    <a:ln>
                      <a:noFill/>
                    </a:ln>
                  </pic:spPr>
                </pic:pic>
              </a:graphicData>
            </a:graphic>
          </wp:inline>
        </w:drawing>
      </w:r>
    </w:p>
    <w:p w:rsidR="003A45D0" w:rsidRPr="003A45D0" w:rsidRDefault="003A45D0">
      <w:pPr>
        <w:rPr>
          <w:rFonts w:cs="Times New Roman"/>
        </w:rPr>
      </w:pPr>
    </w:p>
    <w:p w:rsidR="003A45D0" w:rsidRDefault="003A45D0">
      <w:pPr>
        <w:rPr>
          <w:rFonts w:cs="Times New Roman"/>
        </w:rPr>
      </w:pPr>
    </w:p>
    <w:p w:rsidR="003A45D0" w:rsidRDefault="003A45D0">
      <w:pPr>
        <w:rPr>
          <w:rFonts w:cs="Times New Roman"/>
        </w:rPr>
      </w:pPr>
    </w:p>
    <w:p w:rsidR="003A45D0" w:rsidRDefault="003A45D0">
      <w:pPr>
        <w:rPr>
          <w:rFonts w:cs="Times New Roman"/>
        </w:rPr>
      </w:pPr>
    </w:p>
    <w:p w:rsidR="005B5DF0" w:rsidRDefault="005B5DF0">
      <w:pPr>
        <w:rPr>
          <w:rFonts w:cs="Times New Roman"/>
        </w:rPr>
      </w:pPr>
    </w:p>
    <w:p w:rsidR="003A45D0" w:rsidRDefault="003A45D0">
      <w:pPr>
        <w:rPr>
          <w:rFonts w:cs="Times New Roman"/>
        </w:rPr>
      </w:pPr>
    </w:p>
    <w:p w:rsidR="005B5DF0" w:rsidRDefault="005B5DF0">
      <w:pPr>
        <w:rPr>
          <w:rFonts w:cs="Times New Roman"/>
        </w:rPr>
      </w:pPr>
    </w:p>
    <w:p w:rsidR="005B5DF0" w:rsidRDefault="005B5DF0">
      <w:pPr>
        <w:rPr>
          <w:rFonts w:cs="Times New Roman"/>
        </w:rPr>
      </w:pPr>
    </w:p>
    <w:p w:rsidR="005B5DF0" w:rsidRDefault="005B5DF0">
      <w:pPr>
        <w:rPr>
          <w:rFonts w:cs="Times New Roman"/>
        </w:rPr>
      </w:pPr>
    </w:p>
    <w:p w:rsidR="003A45D0" w:rsidRDefault="003A45D0">
      <w:pPr>
        <w:rPr>
          <w:rFonts w:cs="Times New Roman"/>
          <w:sz w:val="24"/>
        </w:rPr>
      </w:pPr>
    </w:p>
    <w:p w:rsidR="00791A54" w:rsidRPr="003A45D0" w:rsidRDefault="00791A54">
      <w:pPr>
        <w:rPr>
          <w:rFonts w:cs="Times New Roman"/>
          <w:sz w:val="24"/>
        </w:rPr>
      </w:pPr>
    </w:p>
    <w:p w:rsidR="003A45D0" w:rsidRDefault="00791A54" w:rsidP="003A45D0">
      <w:pPr>
        <w:jc w:val="center"/>
        <w:rPr>
          <w:rFonts w:cs="Times New Roman"/>
          <w:sz w:val="28"/>
        </w:rPr>
      </w:pPr>
      <w:r>
        <w:rPr>
          <w:rFonts w:cs="Times New Roman"/>
          <w:sz w:val="28"/>
        </w:rPr>
        <w:t>Wrzesień 2023 r.</w:t>
      </w:r>
    </w:p>
    <w:p w:rsidR="003A45D0" w:rsidRDefault="00791A54" w:rsidP="003A45D0">
      <w:pPr>
        <w:jc w:val="center"/>
        <w:rPr>
          <w:rFonts w:cs="Times New Roman"/>
          <w:sz w:val="28"/>
        </w:rPr>
      </w:pPr>
      <w:r>
        <w:rPr>
          <w:rFonts w:cs="Times New Roman"/>
          <w:noProof/>
          <w:sz w:val="24"/>
          <w:lang w:eastAsia="pl-PL"/>
        </w:rPr>
        <w:drawing>
          <wp:inline distT="0" distB="0" distL="0" distR="0" wp14:anchorId="225A34FD" wp14:editId="79AF97F0">
            <wp:extent cx="5760720" cy="5670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RR 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67055"/>
                    </a:xfrm>
                    <a:prstGeom prst="rect">
                      <a:avLst/>
                    </a:prstGeom>
                  </pic:spPr>
                </pic:pic>
              </a:graphicData>
            </a:graphic>
          </wp:inline>
        </w:drawing>
      </w:r>
    </w:p>
    <w:p w:rsidR="003A45D0" w:rsidRDefault="003A45D0" w:rsidP="003A45D0">
      <w:pPr>
        <w:jc w:val="center"/>
        <w:rPr>
          <w:rFonts w:cs="Times New Roman"/>
          <w:sz w:val="28"/>
        </w:rPr>
      </w:pPr>
      <w:bookmarkStart w:id="0" w:name="_GoBack"/>
      <w:bookmarkEnd w:id="0"/>
    </w:p>
    <w:p w:rsidR="00791A54" w:rsidRDefault="00791A54" w:rsidP="003A45D0">
      <w:pPr>
        <w:jc w:val="center"/>
        <w:rPr>
          <w:rFonts w:cs="Times New Roman"/>
          <w:sz w:val="28"/>
        </w:rPr>
      </w:pPr>
    </w:p>
    <w:sdt>
      <w:sdtPr>
        <w:rPr>
          <w:rFonts w:asciiTheme="minorHAnsi" w:eastAsiaTheme="minorHAnsi" w:hAnsiTheme="minorHAnsi" w:cstheme="minorBidi"/>
          <w:b w:val="0"/>
          <w:bCs w:val="0"/>
          <w:color w:val="auto"/>
          <w:sz w:val="22"/>
          <w:szCs w:val="22"/>
          <w:lang w:eastAsia="en-US"/>
        </w:rPr>
        <w:id w:val="-83992039"/>
        <w:docPartObj>
          <w:docPartGallery w:val="Table of Contents"/>
          <w:docPartUnique/>
        </w:docPartObj>
      </w:sdtPr>
      <w:sdtEndPr>
        <w:rPr>
          <w:rFonts w:ascii="Constantia" w:hAnsi="Constantia"/>
        </w:rPr>
      </w:sdtEndPr>
      <w:sdtContent>
        <w:p w:rsidR="00F8050F" w:rsidRDefault="00F8050F">
          <w:pPr>
            <w:pStyle w:val="Nagwekspisutreci"/>
          </w:pPr>
          <w:r>
            <w:t>Spis treści</w:t>
          </w:r>
        </w:p>
        <w:p w:rsidR="00766A74" w:rsidRDefault="00F8050F">
          <w:pPr>
            <w:pStyle w:val="Spistreci1"/>
            <w:rPr>
              <w:rFonts w:asciiTheme="minorHAnsi" w:hAnsiTheme="minorHAnsi"/>
              <w:noProof/>
            </w:rPr>
          </w:pPr>
          <w:r>
            <w:fldChar w:fldCharType="begin"/>
          </w:r>
          <w:r>
            <w:instrText xml:space="preserve"> TOC \o "1-3" \h \z \u </w:instrText>
          </w:r>
          <w:r>
            <w:fldChar w:fldCharType="separate"/>
          </w:r>
          <w:hyperlink w:anchor="_Toc489339133" w:history="1">
            <w:r w:rsidR="00766A74" w:rsidRPr="00C306CD">
              <w:rPr>
                <w:rStyle w:val="Hipercze"/>
                <w:noProof/>
              </w:rPr>
              <w:t>1.</w:t>
            </w:r>
            <w:r w:rsidR="00766A74">
              <w:rPr>
                <w:rFonts w:asciiTheme="minorHAnsi" w:hAnsiTheme="minorHAnsi"/>
                <w:noProof/>
              </w:rPr>
              <w:tab/>
            </w:r>
            <w:r w:rsidR="00766A74" w:rsidRPr="00C306CD">
              <w:rPr>
                <w:rStyle w:val="Hipercze"/>
                <w:noProof/>
              </w:rPr>
              <w:t>Wstęp</w:t>
            </w:r>
            <w:r w:rsidR="00766A74">
              <w:rPr>
                <w:noProof/>
                <w:webHidden/>
              </w:rPr>
              <w:tab/>
            </w:r>
            <w:r w:rsidR="00766A74">
              <w:rPr>
                <w:noProof/>
                <w:webHidden/>
              </w:rPr>
              <w:fldChar w:fldCharType="begin"/>
            </w:r>
            <w:r w:rsidR="00766A74">
              <w:rPr>
                <w:noProof/>
                <w:webHidden/>
              </w:rPr>
              <w:instrText xml:space="preserve"> PAGEREF _Toc489339133 \h </w:instrText>
            </w:r>
            <w:r w:rsidR="00766A74">
              <w:rPr>
                <w:noProof/>
                <w:webHidden/>
              </w:rPr>
            </w:r>
            <w:r w:rsidR="00766A74">
              <w:rPr>
                <w:noProof/>
                <w:webHidden/>
              </w:rPr>
              <w:fldChar w:fldCharType="separate"/>
            </w:r>
            <w:r w:rsidR="008C4D76">
              <w:rPr>
                <w:noProof/>
                <w:webHidden/>
              </w:rPr>
              <w:t>3</w:t>
            </w:r>
            <w:r w:rsidR="00766A74">
              <w:rPr>
                <w:noProof/>
                <w:webHidden/>
              </w:rPr>
              <w:fldChar w:fldCharType="end"/>
            </w:r>
          </w:hyperlink>
        </w:p>
        <w:p w:rsidR="00766A74" w:rsidRDefault="006313CE">
          <w:pPr>
            <w:pStyle w:val="Spistreci2"/>
            <w:tabs>
              <w:tab w:val="left" w:pos="880"/>
              <w:tab w:val="right" w:leader="dot" w:pos="9062"/>
            </w:tabs>
            <w:rPr>
              <w:rFonts w:asciiTheme="minorHAnsi" w:hAnsiTheme="minorHAnsi"/>
              <w:noProof/>
            </w:rPr>
          </w:pPr>
          <w:hyperlink w:anchor="_Toc489339134" w:history="1">
            <w:r w:rsidR="00766A74" w:rsidRPr="00C306CD">
              <w:rPr>
                <w:rStyle w:val="Hipercze"/>
                <w:noProof/>
              </w:rPr>
              <w:t>1.1.</w:t>
            </w:r>
            <w:r w:rsidR="00766A74">
              <w:rPr>
                <w:rFonts w:asciiTheme="minorHAnsi" w:hAnsiTheme="minorHAnsi"/>
                <w:noProof/>
              </w:rPr>
              <w:tab/>
            </w:r>
            <w:r w:rsidR="00766A74" w:rsidRPr="00C306CD">
              <w:rPr>
                <w:rStyle w:val="Hipercze"/>
                <w:noProof/>
              </w:rPr>
              <w:t>Cele edukacji ekologicznej</w:t>
            </w:r>
            <w:r w:rsidR="00766A74">
              <w:rPr>
                <w:noProof/>
                <w:webHidden/>
              </w:rPr>
              <w:tab/>
            </w:r>
            <w:r w:rsidR="00766A74">
              <w:rPr>
                <w:noProof/>
                <w:webHidden/>
              </w:rPr>
              <w:fldChar w:fldCharType="begin"/>
            </w:r>
            <w:r w:rsidR="00766A74">
              <w:rPr>
                <w:noProof/>
                <w:webHidden/>
              </w:rPr>
              <w:instrText xml:space="preserve"> PAGEREF _Toc489339134 \h </w:instrText>
            </w:r>
            <w:r w:rsidR="00766A74">
              <w:rPr>
                <w:noProof/>
                <w:webHidden/>
              </w:rPr>
            </w:r>
            <w:r w:rsidR="00766A74">
              <w:rPr>
                <w:noProof/>
                <w:webHidden/>
              </w:rPr>
              <w:fldChar w:fldCharType="separate"/>
            </w:r>
            <w:r w:rsidR="008C4D76">
              <w:rPr>
                <w:noProof/>
                <w:webHidden/>
              </w:rPr>
              <w:t>4</w:t>
            </w:r>
            <w:r w:rsidR="00766A74">
              <w:rPr>
                <w:noProof/>
                <w:webHidden/>
              </w:rPr>
              <w:fldChar w:fldCharType="end"/>
            </w:r>
          </w:hyperlink>
        </w:p>
        <w:p w:rsidR="00766A74" w:rsidRDefault="006313CE">
          <w:pPr>
            <w:pStyle w:val="Spistreci2"/>
            <w:tabs>
              <w:tab w:val="left" w:pos="880"/>
              <w:tab w:val="right" w:leader="dot" w:pos="9062"/>
            </w:tabs>
            <w:rPr>
              <w:rFonts w:asciiTheme="minorHAnsi" w:hAnsiTheme="minorHAnsi"/>
              <w:noProof/>
            </w:rPr>
          </w:pPr>
          <w:hyperlink w:anchor="_Toc489339135" w:history="1">
            <w:r w:rsidR="00766A74" w:rsidRPr="00C306CD">
              <w:rPr>
                <w:rStyle w:val="Hipercze"/>
                <w:noProof/>
              </w:rPr>
              <w:t>1.2.</w:t>
            </w:r>
            <w:r w:rsidR="00766A74">
              <w:rPr>
                <w:rFonts w:asciiTheme="minorHAnsi" w:hAnsiTheme="minorHAnsi"/>
                <w:noProof/>
              </w:rPr>
              <w:tab/>
            </w:r>
            <w:r w:rsidR="00766A74" w:rsidRPr="00C306CD">
              <w:rPr>
                <w:rStyle w:val="Hipercze"/>
                <w:noProof/>
              </w:rPr>
              <w:t>Rola „rewolucji śmieciowej” w edukacji ekologicznej mieszkańców</w:t>
            </w:r>
            <w:r w:rsidR="00766A74">
              <w:rPr>
                <w:noProof/>
                <w:webHidden/>
              </w:rPr>
              <w:tab/>
            </w:r>
            <w:r w:rsidR="00766A74">
              <w:rPr>
                <w:noProof/>
                <w:webHidden/>
              </w:rPr>
              <w:fldChar w:fldCharType="begin"/>
            </w:r>
            <w:r w:rsidR="00766A74">
              <w:rPr>
                <w:noProof/>
                <w:webHidden/>
              </w:rPr>
              <w:instrText xml:space="preserve"> PAGEREF _Toc489339135 \h </w:instrText>
            </w:r>
            <w:r w:rsidR="00766A74">
              <w:rPr>
                <w:noProof/>
                <w:webHidden/>
              </w:rPr>
            </w:r>
            <w:r w:rsidR="00766A74">
              <w:rPr>
                <w:noProof/>
                <w:webHidden/>
              </w:rPr>
              <w:fldChar w:fldCharType="separate"/>
            </w:r>
            <w:r w:rsidR="008C4D76">
              <w:rPr>
                <w:noProof/>
                <w:webHidden/>
              </w:rPr>
              <w:t>5</w:t>
            </w:r>
            <w:r w:rsidR="00766A74">
              <w:rPr>
                <w:noProof/>
                <w:webHidden/>
              </w:rPr>
              <w:fldChar w:fldCharType="end"/>
            </w:r>
          </w:hyperlink>
        </w:p>
        <w:p w:rsidR="00766A74" w:rsidRDefault="006313CE">
          <w:pPr>
            <w:pStyle w:val="Spistreci1"/>
            <w:rPr>
              <w:rFonts w:asciiTheme="minorHAnsi" w:hAnsiTheme="minorHAnsi"/>
              <w:noProof/>
            </w:rPr>
          </w:pPr>
          <w:hyperlink w:anchor="_Toc489339136" w:history="1">
            <w:r w:rsidR="00766A74" w:rsidRPr="00C306CD">
              <w:rPr>
                <w:rStyle w:val="Hipercze"/>
                <w:noProof/>
              </w:rPr>
              <w:t>2.</w:t>
            </w:r>
            <w:r w:rsidR="00766A74">
              <w:rPr>
                <w:rFonts w:asciiTheme="minorHAnsi" w:hAnsiTheme="minorHAnsi"/>
                <w:noProof/>
              </w:rPr>
              <w:tab/>
            </w:r>
            <w:r w:rsidR="00766A74" w:rsidRPr="00C306CD">
              <w:rPr>
                <w:rStyle w:val="Hipercze"/>
                <w:noProof/>
              </w:rPr>
              <w:t>Stan aktualny w zakresie prowadzonych przez Związek działań edukacyjnych</w:t>
            </w:r>
            <w:r w:rsidR="00766A74">
              <w:rPr>
                <w:noProof/>
                <w:webHidden/>
              </w:rPr>
              <w:tab/>
            </w:r>
            <w:r w:rsidR="00766A74">
              <w:rPr>
                <w:noProof/>
                <w:webHidden/>
              </w:rPr>
              <w:fldChar w:fldCharType="begin"/>
            </w:r>
            <w:r w:rsidR="00766A74">
              <w:rPr>
                <w:noProof/>
                <w:webHidden/>
              </w:rPr>
              <w:instrText xml:space="preserve"> PAGEREF _Toc489339136 \h </w:instrText>
            </w:r>
            <w:r w:rsidR="00766A74">
              <w:rPr>
                <w:noProof/>
                <w:webHidden/>
              </w:rPr>
            </w:r>
            <w:r w:rsidR="00766A74">
              <w:rPr>
                <w:noProof/>
                <w:webHidden/>
              </w:rPr>
              <w:fldChar w:fldCharType="separate"/>
            </w:r>
            <w:r w:rsidR="008C4D76">
              <w:rPr>
                <w:noProof/>
                <w:webHidden/>
              </w:rPr>
              <w:t>6</w:t>
            </w:r>
            <w:r w:rsidR="00766A74">
              <w:rPr>
                <w:noProof/>
                <w:webHidden/>
              </w:rPr>
              <w:fldChar w:fldCharType="end"/>
            </w:r>
          </w:hyperlink>
        </w:p>
        <w:p w:rsidR="00766A74" w:rsidRDefault="006313CE">
          <w:pPr>
            <w:pStyle w:val="Spistreci1"/>
            <w:rPr>
              <w:rFonts w:asciiTheme="minorHAnsi" w:hAnsiTheme="minorHAnsi"/>
              <w:noProof/>
            </w:rPr>
          </w:pPr>
          <w:hyperlink w:anchor="_Toc489339137" w:history="1">
            <w:r w:rsidR="00766A74" w:rsidRPr="00C306CD">
              <w:rPr>
                <w:rStyle w:val="Hipercze"/>
                <w:noProof/>
              </w:rPr>
              <w:t>3.</w:t>
            </w:r>
            <w:r w:rsidR="00766A74">
              <w:rPr>
                <w:rFonts w:asciiTheme="minorHAnsi" w:hAnsiTheme="minorHAnsi"/>
                <w:noProof/>
              </w:rPr>
              <w:tab/>
            </w:r>
            <w:r w:rsidR="00766A74" w:rsidRPr="00C306CD">
              <w:rPr>
                <w:rStyle w:val="Hipercze"/>
                <w:noProof/>
              </w:rPr>
              <w:t>Standardy informowania i edukacji mieszkańców w Związku</w:t>
            </w:r>
            <w:r w:rsidR="00766A74">
              <w:rPr>
                <w:noProof/>
                <w:webHidden/>
              </w:rPr>
              <w:tab/>
            </w:r>
            <w:r w:rsidR="00766A74">
              <w:rPr>
                <w:noProof/>
                <w:webHidden/>
              </w:rPr>
              <w:fldChar w:fldCharType="begin"/>
            </w:r>
            <w:r w:rsidR="00766A74">
              <w:rPr>
                <w:noProof/>
                <w:webHidden/>
              </w:rPr>
              <w:instrText xml:space="preserve"> PAGEREF _Toc489339137 \h </w:instrText>
            </w:r>
            <w:r w:rsidR="00766A74">
              <w:rPr>
                <w:noProof/>
                <w:webHidden/>
              </w:rPr>
            </w:r>
            <w:r w:rsidR="00766A74">
              <w:rPr>
                <w:noProof/>
                <w:webHidden/>
              </w:rPr>
              <w:fldChar w:fldCharType="separate"/>
            </w:r>
            <w:r w:rsidR="008C4D76">
              <w:rPr>
                <w:noProof/>
                <w:webHidden/>
              </w:rPr>
              <w:t>6</w:t>
            </w:r>
            <w:r w:rsidR="00766A74">
              <w:rPr>
                <w:noProof/>
                <w:webHidden/>
              </w:rPr>
              <w:fldChar w:fldCharType="end"/>
            </w:r>
          </w:hyperlink>
        </w:p>
        <w:p w:rsidR="00766A74" w:rsidRDefault="006313CE">
          <w:pPr>
            <w:pStyle w:val="Spistreci1"/>
            <w:rPr>
              <w:rFonts w:asciiTheme="minorHAnsi" w:hAnsiTheme="minorHAnsi"/>
              <w:noProof/>
            </w:rPr>
          </w:pPr>
          <w:hyperlink w:anchor="_Toc489339138" w:history="1">
            <w:r w:rsidR="00766A74" w:rsidRPr="00C306CD">
              <w:rPr>
                <w:rStyle w:val="Hipercze"/>
                <w:noProof/>
              </w:rPr>
              <w:t>4.</w:t>
            </w:r>
            <w:r w:rsidR="00766A74">
              <w:rPr>
                <w:rFonts w:asciiTheme="minorHAnsi" w:hAnsiTheme="minorHAnsi"/>
                <w:noProof/>
              </w:rPr>
              <w:tab/>
            </w:r>
            <w:r w:rsidR="00766A74" w:rsidRPr="00C306CD">
              <w:rPr>
                <w:rStyle w:val="Hipercze"/>
                <w:noProof/>
              </w:rPr>
              <w:t>Strategia edukacji ekologicznej w Związku Międzygminnym „Czysty Region”</w:t>
            </w:r>
            <w:r w:rsidR="00766A74">
              <w:rPr>
                <w:noProof/>
                <w:webHidden/>
              </w:rPr>
              <w:tab/>
            </w:r>
            <w:r w:rsidR="00766A74">
              <w:rPr>
                <w:noProof/>
                <w:webHidden/>
              </w:rPr>
              <w:fldChar w:fldCharType="begin"/>
            </w:r>
            <w:r w:rsidR="00766A74">
              <w:rPr>
                <w:noProof/>
                <w:webHidden/>
              </w:rPr>
              <w:instrText xml:space="preserve"> PAGEREF _Toc489339138 \h </w:instrText>
            </w:r>
            <w:r w:rsidR="00766A74">
              <w:rPr>
                <w:noProof/>
                <w:webHidden/>
              </w:rPr>
            </w:r>
            <w:r w:rsidR="00766A74">
              <w:rPr>
                <w:noProof/>
                <w:webHidden/>
              </w:rPr>
              <w:fldChar w:fldCharType="separate"/>
            </w:r>
            <w:r w:rsidR="008C4D76">
              <w:rPr>
                <w:noProof/>
                <w:webHidden/>
              </w:rPr>
              <w:t>8</w:t>
            </w:r>
            <w:r w:rsidR="00766A74">
              <w:rPr>
                <w:noProof/>
                <w:webHidden/>
              </w:rPr>
              <w:fldChar w:fldCharType="end"/>
            </w:r>
          </w:hyperlink>
        </w:p>
        <w:p w:rsidR="00766A74" w:rsidRDefault="006313CE">
          <w:pPr>
            <w:pStyle w:val="Spistreci2"/>
            <w:tabs>
              <w:tab w:val="left" w:pos="880"/>
              <w:tab w:val="right" w:leader="dot" w:pos="9062"/>
            </w:tabs>
            <w:rPr>
              <w:rFonts w:asciiTheme="minorHAnsi" w:hAnsiTheme="minorHAnsi"/>
              <w:noProof/>
            </w:rPr>
          </w:pPr>
          <w:hyperlink w:anchor="_Toc489339139" w:history="1">
            <w:r w:rsidR="00766A74" w:rsidRPr="00C306CD">
              <w:rPr>
                <w:rStyle w:val="Hipercze"/>
                <w:noProof/>
              </w:rPr>
              <w:t>4.1.</w:t>
            </w:r>
            <w:r w:rsidR="00766A74">
              <w:rPr>
                <w:rFonts w:asciiTheme="minorHAnsi" w:hAnsiTheme="minorHAnsi"/>
                <w:noProof/>
              </w:rPr>
              <w:tab/>
            </w:r>
            <w:r w:rsidR="00766A74" w:rsidRPr="00C306CD">
              <w:rPr>
                <w:rStyle w:val="Hipercze"/>
                <w:noProof/>
              </w:rPr>
              <w:t>Diagnoza potrzeb i charakterystyka grupy odbiorców</w:t>
            </w:r>
            <w:r w:rsidR="00766A74">
              <w:rPr>
                <w:noProof/>
                <w:webHidden/>
              </w:rPr>
              <w:tab/>
            </w:r>
            <w:r w:rsidR="00766A74">
              <w:rPr>
                <w:noProof/>
                <w:webHidden/>
              </w:rPr>
              <w:fldChar w:fldCharType="begin"/>
            </w:r>
            <w:r w:rsidR="00766A74">
              <w:rPr>
                <w:noProof/>
                <w:webHidden/>
              </w:rPr>
              <w:instrText xml:space="preserve"> PAGEREF _Toc489339139 \h </w:instrText>
            </w:r>
            <w:r w:rsidR="00766A74">
              <w:rPr>
                <w:noProof/>
                <w:webHidden/>
              </w:rPr>
            </w:r>
            <w:r w:rsidR="00766A74">
              <w:rPr>
                <w:noProof/>
                <w:webHidden/>
              </w:rPr>
              <w:fldChar w:fldCharType="separate"/>
            </w:r>
            <w:r w:rsidR="008C4D76">
              <w:rPr>
                <w:noProof/>
                <w:webHidden/>
              </w:rPr>
              <w:t>8</w:t>
            </w:r>
            <w:r w:rsidR="00766A74">
              <w:rPr>
                <w:noProof/>
                <w:webHidden/>
              </w:rPr>
              <w:fldChar w:fldCharType="end"/>
            </w:r>
          </w:hyperlink>
        </w:p>
        <w:p w:rsidR="00766A74" w:rsidRDefault="006313CE">
          <w:pPr>
            <w:pStyle w:val="Spistreci2"/>
            <w:tabs>
              <w:tab w:val="left" w:pos="880"/>
              <w:tab w:val="right" w:leader="dot" w:pos="9062"/>
            </w:tabs>
            <w:rPr>
              <w:rFonts w:asciiTheme="minorHAnsi" w:hAnsiTheme="minorHAnsi"/>
              <w:noProof/>
            </w:rPr>
          </w:pPr>
          <w:hyperlink w:anchor="_Toc489339140" w:history="1">
            <w:r w:rsidR="00766A74" w:rsidRPr="00C306CD">
              <w:rPr>
                <w:rStyle w:val="Hipercze"/>
                <w:noProof/>
              </w:rPr>
              <w:t>4.2.</w:t>
            </w:r>
            <w:r w:rsidR="00766A74">
              <w:rPr>
                <w:rFonts w:asciiTheme="minorHAnsi" w:hAnsiTheme="minorHAnsi"/>
                <w:noProof/>
              </w:rPr>
              <w:tab/>
            </w:r>
            <w:r w:rsidR="00766A74" w:rsidRPr="00C306CD">
              <w:rPr>
                <w:rStyle w:val="Hipercze"/>
                <w:noProof/>
              </w:rPr>
              <w:t>Wyznaczenie celów realizacji kampanii edukacyjno-informacyjnych</w:t>
            </w:r>
            <w:r w:rsidR="00766A74">
              <w:rPr>
                <w:noProof/>
                <w:webHidden/>
              </w:rPr>
              <w:tab/>
            </w:r>
            <w:r w:rsidR="00766A74">
              <w:rPr>
                <w:noProof/>
                <w:webHidden/>
              </w:rPr>
              <w:fldChar w:fldCharType="begin"/>
            </w:r>
            <w:r w:rsidR="00766A74">
              <w:rPr>
                <w:noProof/>
                <w:webHidden/>
              </w:rPr>
              <w:instrText xml:space="preserve"> PAGEREF _Toc489339140 \h </w:instrText>
            </w:r>
            <w:r w:rsidR="00766A74">
              <w:rPr>
                <w:noProof/>
                <w:webHidden/>
              </w:rPr>
            </w:r>
            <w:r w:rsidR="00766A74">
              <w:rPr>
                <w:noProof/>
                <w:webHidden/>
              </w:rPr>
              <w:fldChar w:fldCharType="separate"/>
            </w:r>
            <w:r w:rsidR="008C4D76">
              <w:rPr>
                <w:noProof/>
                <w:webHidden/>
              </w:rPr>
              <w:t>9</w:t>
            </w:r>
            <w:r w:rsidR="00766A74">
              <w:rPr>
                <w:noProof/>
                <w:webHidden/>
              </w:rPr>
              <w:fldChar w:fldCharType="end"/>
            </w:r>
          </w:hyperlink>
        </w:p>
        <w:p w:rsidR="00766A74" w:rsidRDefault="006313CE">
          <w:pPr>
            <w:pStyle w:val="Spistreci2"/>
            <w:tabs>
              <w:tab w:val="left" w:pos="880"/>
              <w:tab w:val="right" w:leader="dot" w:pos="9062"/>
            </w:tabs>
            <w:rPr>
              <w:rFonts w:asciiTheme="minorHAnsi" w:hAnsiTheme="minorHAnsi"/>
              <w:noProof/>
            </w:rPr>
          </w:pPr>
          <w:hyperlink w:anchor="_Toc489339141" w:history="1">
            <w:r w:rsidR="00766A74" w:rsidRPr="00C306CD">
              <w:rPr>
                <w:rStyle w:val="Hipercze"/>
                <w:noProof/>
              </w:rPr>
              <w:t>4.3.</w:t>
            </w:r>
            <w:r w:rsidR="00766A74">
              <w:rPr>
                <w:rFonts w:asciiTheme="minorHAnsi" w:hAnsiTheme="minorHAnsi"/>
                <w:noProof/>
              </w:rPr>
              <w:tab/>
            </w:r>
            <w:r w:rsidR="00766A74" w:rsidRPr="00C306CD">
              <w:rPr>
                <w:rStyle w:val="Hipercze"/>
                <w:noProof/>
              </w:rPr>
              <w:t>Edukacja ekologiczna poszczególnych grup odbiorców</w:t>
            </w:r>
            <w:r w:rsidR="00766A74">
              <w:rPr>
                <w:noProof/>
                <w:webHidden/>
              </w:rPr>
              <w:tab/>
            </w:r>
            <w:r w:rsidR="00766A74">
              <w:rPr>
                <w:noProof/>
                <w:webHidden/>
              </w:rPr>
              <w:fldChar w:fldCharType="begin"/>
            </w:r>
            <w:r w:rsidR="00766A74">
              <w:rPr>
                <w:noProof/>
                <w:webHidden/>
              </w:rPr>
              <w:instrText xml:space="preserve"> PAGEREF _Toc489339141 \h </w:instrText>
            </w:r>
            <w:r w:rsidR="00766A74">
              <w:rPr>
                <w:noProof/>
                <w:webHidden/>
              </w:rPr>
            </w:r>
            <w:r w:rsidR="00766A74">
              <w:rPr>
                <w:noProof/>
                <w:webHidden/>
              </w:rPr>
              <w:fldChar w:fldCharType="separate"/>
            </w:r>
            <w:r w:rsidR="008C4D76">
              <w:rPr>
                <w:noProof/>
                <w:webHidden/>
              </w:rPr>
              <w:t>10</w:t>
            </w:r>
            <w:r w:rsidR="00766A74">
              <w:rPr>
                <w:noProof/>
                <w:webHidden/>
              </w:rPr>
              <w:fldChar w:fldCharType="end"/>
            </w:r>
          </w:hyperlink>
        </w:p>
        <w:p w:rsidR="00766A74" w:rsidRDefault="006313CE">
          <w:pPr>
            <w:pStyle w:val="Spistreci1"/>
            <w:rPr>
              <w:rFonts w:asciiTheme="minorHAnsi" w:hAnsiTheme="minorHAnsi"/>
              <w:noProof/>
            </w:rPr>
          </w:pPr>
          <w:hyperlink w:anchor="_Toc489339142" w:history="1">
            <w:r w:rsidR="00766A74" w:rsidRPr="00C306CD">
              <w:rPr>
                <w:rStyle w:val="Hipercze"/>
                <w:noProof/>
              </w:rPr>
              <w:t>5.</w:t>
            </w:r>
            <w:r w:rsidR="00766A74">
              <w:rPr>
                <w:rFonts w:asciiTheme="minorHAnsi" w:hAnsiTheme="minorHAnsi"/>
                <w:noProof/>
              </w:rPr>
              <w:tab/>
            </w:r>
            <w:r w:rsidR="00766A74" w:rsidRPr="00C306CD">
              <w:rPr>
                <w:rStyle w:val="Hipercze"/>
                <w:noProof/>
              </w:rPr>
              <w:t>Finansowanie i koordynacja prowadzonych działań</w:t>
            </w:r>
            <w:r w:rsidR="00766A74">
              <w:rPr>
                <w:noProof/>
                <w:webHidden/>
              </w:rPr>
              <w:tab/>
            </w:r>
            <w:r w:rsidR="00766A74">
              <w:rPr>
                <w:noProof/>
                <w:webHidden/>
              </w:rPr>
              <w:fldChar w:fldCharType="begin"/>
            </w:r>
            <w:r w:rsidR="00766A74">
              <w:rPr>
                <w:noProof/>
                <w:webHidden/>
              </w:rPr>
              <w:instrText xml:space="preserve"> PAGEREF _Toc489339142 \h </w:instrText>
            </w:r>
            <w:r w:rsidR="00766A74">
              <w:rPr>
                <w:noProof/>
                <w:webHidden/>
              </w:rPr>
            </w:r>
            <w:r w:rsidR="00766A74">
              <w:rPr>
                <w:noProof/>
                <w:webHidden/>
              </w:rPr>
              <w:fldChar w:fldCharType="separate"/>
            </w:r>
            <w:r w:rsidR="008C4D76">
              <w:rPr>
                <w:noProof/>
                <w:webHidden/>
              </w:rPr>
              <w:t>11</w:t>
            </w:r>
            <w:r w:rsidR="00766A74">
              <w:rPr>
                <w:noProof/>
                <w:webHidden/>
              </w:rPr>
              <w:fldChar w:fldCharType="end"/>
            </w:r>
          </w:hyperlink>
        </w:p>
        <w:p w:rsidR="00766A74" w:rsidRDefault="006313CE">
          <w:pPr>
            <w:pStyle w:val="Spistreci1"/>
            <w:rPr>
              <w:rFonts w:asciiTheme="minorHAnsi" w:hAnsiTheme="minorHAnsi"/>
              <w:noProof/>
            </w:rPr>
          </w:pPr>
          <w:hyperlink w:anchor="_Toc489339143" w:history="1">
            <w:r w:rsidR="00766A74" w:rsidRPr="00C306CD">
              <w:rPr>
                <w:rStyle w:val="Hipercze"/>
                <w:noProof/>
              </w:rPr>
              <w:t>6.</w:t>
            </w:r>
            <w:r w:rsidR="00766A74">
              <w:rPr>
                <w:rFonts w:asciiTheme="minorHAnsi" w:hAnsiTheme="minorHAnsi"/>
                <w:noProof/>
              </w:rPr>
              <w:tab/>
            </w:r>
            <w:r w:rsidR="00766A74" w:rsidRPr="00C306CD">
              <w:rPr>
                <w:rStyle w:val="Hipercze"/>
                <w:noProof/>
              </w:rPr>
              <w:t>Podsumowanie</w:t>
            </w:r>
            <w:r w:rsidR="00766A74">
              <w:rPr>
                <w:noProof/>
                <w:webHidden/>
              </w:rPr>
              <w:tab/>
            </w:r>
            <w:r w:rsidR="00766A74">
              <w:rPr>
                <w:noProof/>
                <w:webHidden/>
              </w:rPr>
              <w:fldChar w:fldCharType="begin"/>
            </w:r>
            <w:r w:rsidR="00766A74">
              <w:rPr>
                <w:noProof/>
                <w:webHidden/>
              </w:rPr>
              <w:instrText xml:space="preserve"> PAGEREF _Toc489339143 \h </w:instrText>
            </w:r>
            <w:r w:rsidR="00766A74">
              <w:rPr>
                <w:noProof/>
                <w:webHidden/>
              </w:rPr>
            </w:r>
            <w:r w:rsidR="00766A74">
              <w:rPr>
                <w:noProof/>
                <w:webHidden/>
              </w:rPr>
              <w:fldChar w:fldCharType="separate"/>
            </w:r>
            <w:r w:rsidR="008C4D76">
              <w:rPr>
                <w:noProof/>
                <w:webHidden/>
              </w:rPr>
              <w:t>12</w:t>
            </w:r>
            <w:r w:rsidR="00766A74">
              <w:rPr>
                <w:noProof/>
                <w:webHidden/>
              </w:rPr>
              <w:fldChar w:fldCharType="end"/>
            </w:r>
          </w:hyperlink>
        </w:p>
        <w:p w:rsidR="00F8050F" w:rsidRDefault="00F8050F">
          <w:r>
            <w:rPr>
              <w:b/>
              <w:bCs/>
            </w:rPr>
            <w:fldChar w:fldCharType="end"/>
          </w:r>
        </w:p>
      </w:sdtContent>
    </w:sdt>
    <w:p w:rsidR="003A45D0" w:rsidRDefault="003A45D0" w:rsidP="003A45D0">
      <w:pPr>
        <w:jc w:val="center"/>
        <w:rPr>
          <w:rFonts w:cs="Times New Roman"/>
          <w:sz w:val="28"/>
        </w:rPr>
      </w:pPr>
    </w:p>
    <w:p w:rsidR="003E3E8D" w:rsidRDefault="003E3E8D" w:rsidP="003A45D0">
      <w:pPr>
        <w:jc w:val="center"/>
        <w:rPr>
          <w:rFonts w:cs="Times New Roman"/>
          <w:sz w:val="28"/>
        </w:rPr>
      </w:pPr>
    </w:p>
    <w:p w:rsidR="003E3E8D" w:rsidRDefault="003E3E8D" w:rsidP="003A45D0">
      <w:pPr>
        <w:jc w:val="center"/>
        <w:rPr>
          <w:rFonts w:cs="Times New Roman"/>
          <w:sz w:val="28"/>
        </w:rPr>
      </w:pPr>
    </w:p>
    <w:p w:rsidR="003E3E8D" w:rsidRDefault="003E3E8D" w:rsidP="008624B9">
      <w:pPr>
        <w:rPr>
          <w:rFonts w:cs="Times New Roman"/>
          <w:sz w:val="28"/>
        </w:rPr>
      </w:pPr>
    </w:p>
    <w:p w:rsidR="003E3E8D" w:rsidRDefault="003E3E8D" w:rsidP="003A45D0">
      <w:pPr>
        <w:jc w:val="center"/>
        <w:rPr>
          <w:rFonts w:cs="Times New Roman"/>
          <w:sz w:val="28"/>
        </w:rPr>
      </w:pPr>
    </w:p>
    <w:p w:rsidR="003E3E8D" w:rsidRDefault="003E3E8D" w:rsidP="003A45D0">
      <w:pPr>
        <w:jc w:val="center"/>
        <w:rPr>
          <w:rFonts w:cs="Times New Roman"/>
          <w:sz w:val="28"/>
        </w:rPr>
      </w:pPr>
    </w:p>
    <w:p w:rsidR="003E3E8D" w:rsidRDefault="003E3E8D" w:rsidP="003A45D0">
      <w:pPr>
        <w:jc w:val="center"/>
        <w:rPr>
          <w:rFonts w:cs="Times New Roman"/>
          <w:sz w:val="28"/>
        </w:rPr>
      </w:pPr>
    </w:p>
    <w:p w:rsidR="005B5DF0" w:rsidRDefault="005B5DF0" w:rsidP="003A45D0">
      <w:pPr>
        <w:jc w:val="center"/>
        <w:rPr>
          <w:rFonts w:cs="Times New Roman"/>
          <w:sz w:val="28"/>
        </w:rPr>
      </w:pPr>
    </w:p>
    <w:p w:rsidR="005B5DF0" w:rsidRDefault="005B5DF0" w:rsidP="003A45D0">
      <w:pPr>
        <w:jc w:val="center"/>
        <w:rPr>
          <w:rFonts w:cs="Times New Roman"/>
          <w:sz w:val="28"/>
        </w:rPr>
      </w:pPr>
    </w:p>
    <w:p w:rsidR="003E3E8D" w:rsidRDefault="003E3E8D" w:rsidP="00FC32C5">
      <w:pPr>
        <w:tabs>
          <w:tab w:val="left" w:pos="3371"/>
        </w:tabs>
        <w:spacing w:line="276" w:lineRule="auto"/>
        <w:jc w:val="left"/>
        <w:rPr>
          <w:rFonts w:cs="Times New Roman"/>
          <w:sz w:val="28"/>
        </w:rPr>
      </w:pPr>
    </w:p>
    <w:p w:rsidR="00FC32C5" w:rsidRDefault="00FC32C5" w:rsidP="00FC32C5">
      <w:pPr>
        <w:tabs>
          <w:tab w:val="left" w:pos="3371"/>
        </w:tabs>
        <w:spacing w:line="276" w:lineRule="auto"/>
        <w:jc w:val="left"/>
        <w:rPr>
          <w:rFonts w:cs="Times New Roman"/>
          <w:sz w:val="28"/>
        </w:rPr>
      </w:pPr>
    </w:p>
    <w:p w:rsidR="00FC32C5" w:rsidRDefault="00FC32C5" w:rsidP="00FC32C5">
      <w:pPr>
        <w:tabs>
          <w:tab w:val="left" w:pos="3371"/>
        </w:tabs>
        <w:spacing w:line="276" w:lineRule="auto"/>
        <w:jc w:val="left"/>
        <w:rPr>
          <w:rFonts w:cs="Times New Roman"/>
          <w:sz w:val="28"/>
        </w:rPr>
      </w:pPr>
    </w:p>
    <w:p w:rsidR="003E3E8D" w:rsidRDefault="00FB2247" w:rsidP="000635DD">
      <w:pPr>
        <w:pStyle w:val="Nagwek1"/>
        <w:numPr>
          <w:ilvl w:val="0"/>
          <w:numId w:val="7"/>
        </w:numPr>
      </w:pPr>
      <w:bookmarkStart w:id="1" w:name="_Toc489339133"/>
      <w:r>
        <w:lastRenderedPageBreak/>
        <w:t>Wstęp</w:t>
      </w:r>
      <w:bookmarkEnd w:id="1"/>
    </w:p>
    <w:p w:rsidR="00FB2247" w:rsidRPr="005B5DF0" w:rsidRDefault="00FB2247" w:rsidP="00FB2247">
      <w:pPr>
        <w:rPr>
          <w:rFonts w:cs="Times New Roman"/>
          <w:sz w:val="4"/>
        </w:rPr>
      </w:pPr>
    </w:p>
    <w:p w:rsidR="00F018D2" w:rsidRDefault="000F7450" w:rsidP="00F018D2">
      <w:pPr>
        <w:ind w:firstLine="708"/>
        <w:rPr>
          <w:rFonts w:cs="Times New Roman"/>
          <w:sz w:val="24"/>
        </w:rPr>
      </w:pPr>
      <w:r w:rsidRPr="000F7450">
        <w:rPr>
          <w:rFonts w:cs="Times New Roman"/>
          <w:sz w:val="24"/>
        </w:rPr>
        <w:t xml:space="preserve">Istotnym aspektem, odnoszącym się </w:t>
      </w:r>
      <w:r>
        <w:rPr>
          <w:rFonts w:cs="Times New Roman"/>
          <w:sz w:val="24"/>
        </w:rPr>
        <w:t xml:space="preserve">nie tylko </w:t>
      </w:r>
      <w:r w:rsidRPr="000F7450">
        <w:rPr>
          <w:rFonts w:cs="Times New Roman"/>
          <w:sz w:val="24"/>
        </w:rPr>
        <w:t xml:space="preserve">do jakości życia człowieka, </w:t>
      </w:r>
      <w:r>
        <w:rPr>
          <w:rFonts w:cs="Times New Roman"/>
          <w:sz w:val="24"/>
        </w:rPr>
        <w:t>ale i </w:t>
      </w:r>
      <w:r w:rsidRPr="000F7450">
        <w:rPr>
          <w:rFonts w:cs="Times New Roman"/>
          <w:sz w:val="24"/>
        </w:rPr>
        <w:t xml:space="preserve">jego dalszej egzystencji, są </w:t>
      </w:r>
      <w:r w:rsidR="00730E9F">
        <w:rPr>
          <w:rFonts w:cs="Times New Roman"/>
          <w:sz w:val="24"/>
        </w:rPr>
        <w:t xml:space="preserve">współczesne </w:t>
      </w:r>
      <w:r w:rsidRPr="000F7450">
        <w:rPr>
          <w:rFonts w:cs="Times New Roman"/>
          <w:sz w:val="24"/>
        </w:rPr>
        <w:t xml:space="preserve">problemy ekologiczne. </w:t>
      </w:r>
      <w:r w:rsidR="00F018D2">
        <w:rPr>
          <w:rFonts w:cs="Times New Roman"/>
          <w:sz w:val="24"/>
        </w:rPr>
        <w:t>Widoczna degradacja środowiska naturalnego</w:t>
      </w:r>
      <w:r w:rsidR="00FA393F">
        <w:rPr>
          <w:rFonts w:cs="Times New Roman"/>
          <w:sz w:val="24"/>
        </w:rPr>
        <w:t>,</w:t>
      </w:r>
      <w:r w:rsidR="00F018D2">
        <w:rPr>
          <w:rFonts w:cs="Times New Roman"/>
          <w:sz w:val="24"/>
        </w:rPr>
        <w:t xml:space="preserve"> obserwowana od końca XIX wieku, wymusiła podjęcie międzynarodowych działań na rzecz ochrony środowiska. Z czasem zauważono także, że obwarowania prawne, inwestycje w proekologiczne technologie czy racjonalna gospodarka zasobami nie przyniesie pożądanych efektów bez zwiększenia świadomości ekologicznej człowieka.</w:t>
      </w:r>
      <w:r w:rsidR="00ED6F65">
        <w:rPr>
          <w:rFonts w:cs="Times New Roman"/>
          <w:sz w:val="24"/>
        </w:rPr>
        <w:t xml:space="preserve"> </w:t>
      </w:r>
    </w:p>
    <w:p w:rsidR="00B072E8" w:rsidRDefault="005359C0" w:rsidP="00B072E8">
      <w:pPr>
        <w:ind w:firstLine="708"/>
        <w:rPr>
          <w:rFonts w:cs="Times New Roman"/>
          <w:sz w:val="24"/>
        </w:rPr>
      </w:pPr>
      <w:r>
        <w:rPr>
          <w:rFonts w:cs="Times New Roman"/>
          <w:sz w:val="24"/>
        </w:rPr>
        <w:t xml:space="preserve">Punktem zwrotnym w zakresie ochrony środowiska było przyjęcie </w:t>
      </w:r>
      <w:r w:rsidRPr="005359C0">
        <w:rPr>
          <w:rFonts w:cs="Times New Roman"/>
          <w:i/>
          <w:sz w:val="24"/>
        </w:rPr>
        <w:t>Agendy 21</w:t>
      </w:r>
      <w:r>
        <w:rPr>
          <w:rFonts w:cs="Times New Roman"/>
          <w:sz w:val="24"/>
        </w:rPr>
        <w:t xml:space="preserve"> na Szczycie Ziemi w Rio de </w:t>
      </w:r>
      <w:proofErr w:type="spellStart"/>
      <w:r>
        <w:rPr>
          <w:rFonts w:cs="Times New Roman"/>
          <w:sz w:val="24"/>
        </w:rPr>
        <w:t>Janeiro</w:t>
      </w:r>
      <w:proofErr w:type="spellEnd"/>
      <w:r>
        <w:rPr>
          <w:rFonts w:cs="Times New Roman"/>
          <w:sz w:val="24"/>
        </w:rPr>
        <w:t xml:space="preserve"> </w:t>
      </w:r>
      <w:r w:rsidR="003E4D23">
        <w:rPr>
          <w:rFonts w:cs="Times New Roman"/>
          <w:sz w:val="24"/>
        </w:rPr>
        <w:t>w 1992r. Przedstawiciele 197 państw ś</w:t>
      </w:r>
      <w:r w:rsidR="00B072E8">
        <w:rPr>
          <w:rFonts w:cs="Times New Roman"/>
          <w:sz w:val="24"/>
        </w:rPr>
        <w:t xml:space="preserve">wiata uzgodnili, że niezmiernie istotna jest konieczność zamiany prowadzonej dotychczas gospodarki na rozwój zrównoważony oraz </w:t>
      </w:r>
      <w:r w:rsidR="003E4D23">
        <w:rPr>
          <w:rFonts w:cs="Times New Roman"/>
          <w:sz w:val="24"/>
        </w:rPr>
        <w:t>zapewnieni</w:t>
      </w:r>
      <w:r w:rsidR="00B072E8">
        <w:rPr>
          <w:rFonts w:cs="Times New Roman"/>
          <w:sz w:val="24"/>
        </w:rPr>
        <w:t>e</w:t>
      </w:r>
      <w:r w:rsidR="003E4D23">
        <w:rPr>
          <w:rFonts w:cs="Times New Roman"/>
          <w:sz w:val="24"/>
        </w:rPr>
        <w:t xml:space="preserve"> wszystkim ludziom</w:t>
      </w:r>
      <w:r w:rsidR="00B072E8">
        <w:rPr>
          <w:rFonts w:cs="Times New Roman"/>
          <w:sz w:val="24"/>
        </w:rPr>
        <w:t xml:space="preserve"> dostępu do wiedzy o środowisku i jego ochronie. Jednym z punktów Agendy była </w:t>
      </w:r>
      <w:r w:rsidR="00B072E8" w:rsidRPr="00B072E8">
        <w:rPr>
          <w:rFonts w:cs="Times New Roman"/>
          <w:i/>
          <w:sz w:val="24"/>
        </w:rPr>
        <w:t>bezpieczna dla środowiska gospodarka stałymi odpadami</w:t>
      </w:r>
      <w:r w:rsidR="00B072E8">
        <w:rPr>
          <w:rFonts w:cs="Times New Roman"/>
          <w:sz w:val="24"/>
        </w:rPr>
        <w:t>.</w:t>
      </w:r>
    </w:p>
    <w:p w:rsidR="00FA393F" w:rsidRDefault="00FA393F" w:rsidP="00B072E8">
      <w:pPr>
        <w:ind w:firstLine="708"/>
        <w:rPr>
          <w:rFonts w:cs="Times New Roman"/>
          <w:sz w:val="24"/>
        </w:rPr>
      </w:pPr>
      <w:r>
        <w:rPr>
          <w:rFonts w:cs="Times New Roman"/>
          <w:sz w:val="24"/>
        </w:rPr>
        <w:t xml:space="preserve">Ze względu na </w:t>
      </w:r>
      <w:r w:rsidRPr="00FA393F">
        <w:rPr>
          <w:rFonts w:cs="Times New Roman"/>
          <w:sz w:val="24"/>
        </w:rPr>
        <w:t>rozw</w:t>
      </w:r>
      <w:r>
        <w:rPr>
          <w:rFonts w:cs="Times New Roman"/>
          <w:sz w:val="24"/>
        </w:rPr>
        <w:t>ój</w:t>
      </w:r>
      <w:r w:rsidRPr="00FA393F">
        <w:rPr>
          <w:rFonts w:cs="Times New Roman"/>
          <w:sz w:val="24"/>
        </w:rPr>
        <w:t xml:space="preserve"> gospodarczy i </w:t>
      </w:r>
      <w:r>
        <w:rPr>
          <w:rFonts w:cs="Times New Roman"/>
          <w:sz w:val="24"/>
        </w:rPr>
        <w:t>wysoki wzrost stopy życiowej,</w:t>
      </w:r>
      <w:r w:rsidRPr="00FA393F">
        <w:rPr>
          <w:rFonts w:cs="Times New Roman"/>
          <w:sz w:val="24"/>
        </w:rPr>
        <w:t xml:space="preserve"> w wielu </w:t>
      </w:r>
      <w:r w:rsidR="002F618F">
        <w:rPr>
          <w:rFonts w:cs="Times New Roman"/>
          <w:sz w:val="24"/>
        </w:rPr>
        <w:t>państwach</w:t>
      </w:r>
      <w:r w:rsidRPr="00FA393F">
        <w:rPr>
          <w:rFonts w:cs="Times New Roman"/>
          <w:sz w:val="24"/>
        </w:rPr>
        <w:t xml:space="preserve"> Unii Europejskiej występuje problem dużej masy wytwarzanych odpadów.</w:t>
      </w:r>
      <w:r>
        <w:rPr>
          <w:rFonts w:cs="Times New Roman"/>
          <w:sz w:val="24"/>
        </w:rPr>
        <w:t xml:space="preserve">  Zgodnie z Dyrektywą Parlamentu Europejskiego i Rady 2008/98/WE z dnia 19 listopada 2008r., p</w:t>
      </w:r>
      <w:r w:rsidRPr="00FA393F">
        <w:rPr>
          <w:rFonts w:cs="Times New Roman"/>
          <w:sz w:val="24"/>
        </w:rPr>
        <w:t xml:space="preserve">riorytetem w hierarchii polityki odpadowej </w:t>
      </w:r>
      <w:r w:rsidR="00A24595">
        <w:rPr>
          <w:rFonts w:cs="Times New Roman"/>
          <w:sz w:val="24"/>
        </w:rPr>
        <w:t>UE</w:t>
      </w:r>
      <w:r w:rsidRPr="00FA393F">
        <w:rPr>
          <w:rFonts w:cs="Times New Roman"/>
          <w:sz w:val="24"/>
        </w:rPr>
        <w:t xml:space="preserve"> jest ograniczenie masy wytwarzanych odpadów</w:t>
      </w:r>
      <w:r w:rsidR="00A24595">
        <w:rPr>
          <w:rFonts w:cs="Times New Roman"/>
          <w:sz w:val="24"/>
        </w:rPr>
        <w:t>, a następnie przygotowanie do ponownego użycia</w:t>
      </w:r>
      <w:r w:rsidR="002F618F">
        <w:rPr>
          <w:rFonts w:cs="Times New Roman"/>
          <w:sz w:val="24"/>
        </w:rPr>
        <w:t xml:space="preserve"> i </w:t>
      </w:r>
      <w:r w:rsidR="00A24595">
        <w:rPr>
          <w:rFonts w:cs="Times New Roman"/>
          <w:sz w:val="24"/>
        </w:rPr>
        <w:t>recykling</w:t>
      </w:r>
      <w:r w:rsidRPr="00FA393F">
        <w:rPr>
          <w:rFonts w:cs="Times New Roman"/>
          <w:sz w:val="24"/>
        </w:rPr>
        <w:t xml:space="preserve">. </w:t>
      </w:r>
      <w:r w:rsidR="00A24595">
        <w:rPr>
          <w:rFonts w:cs="Times New Roman"/>
          <w:sz w:val="24"/>
        </w:rPr>
        <w:t>Spełnienie tych celów możliwe jest jedynie dzięki wysokiej świadomości</w:t>
      </w:r>
      <w:r w:rsidRPr="00FA393F">
        <w:rPr>
          <w:rFonts w:cs="Times New Roman"/>
          <w:sz w:val="24"/>
        </w:rPr>
        <w:t xml:space="preserve"> ekologiczn</w:t>
      </w:r>
      <w:r w:rsidR="00A24595">
        <w:rPr>
          <w:rFonts w:cs="Times New Roman"/>
          <w:sz w:val="24"/>
        </w:rPr>
        <w:t>ej</w:t>
      </w:r>
      <w:r w:rsidRPr="00FA393F">
        <w:rPr>
          <w:rFonts w:cs="Times New Roman"/>
          <w:sz w:val="24"/>
        </w:rPr>
        <w:t xml:space="preserve"> obywateli, a ta uwarunkowana jest właściwą edukacją.</w:t>
      </w:r>
    </w:p>
    <w:p w:rsidR="005D7D01" w:rsidRDefault="002F618F" w:rsidP="00616EA5">
      <w:pPr>
        <w:rPr>
          <w:rFonts w:cs="Times New Roman"/>
          <w:sz w:val="24"/>
        </w:rPr>
      </w:pPr>
      <w:r>
        <w:rPr>
          <w:rFonts w:cs="Times New Roman"/>
          <w:noProof/>
          <w:sz w:val="24"/>
          <w:lang w:eastAsia="pl-PL"/>
        </w:rPr>
        <mc:AlternateContent>
          <mc:Choice Requires="wps">
            <w:drawing>
              <wp:anchor distT="0" distB="0" distL="114300" distR="114300" simplePos="0" relativeHeight="251663360" behindDoc="0" locked="0" layoutInCell="1" allowOverlap="1" wp14:anchorId="60CD2AD0" wp14:editId="39F05ABC">
                <wp:simplePos x="0" y="0"/>
                <wp:positionH relativeFrom="column">
                  <wp:posOffset>4408325</wp:posOffset>
                </wp:positionH>
                <wp:positionV relativeFrom="paragraph">
                  <wp:posOffset>1631633</wp:posOffset>
                </wp:positionV>
                <wp:extent cx="307975" cy="467360"/>
                <wp:effectExtent l="0" t="22542" r="0" b="69533"/>
                <wp:wrapNone/>
                <wp:docPr id="7" name="Strzałka w prawo 7"/>
                <wp:cNvGraphicFramePr/>
                <a:graphic xmlns:a="http://schemas.openxmlformats.org/drawingml/2006/main">
                  <a:graphicData uri="http://schemas.microsoft.com/office/word/2010/wordprocessingShape">
                    <wps:wsp>
                      <wps:cNvSpPr/>
                      <wps:spPr>
                        <a:xfrm rot="13810475">
                          <a:off x="0" y="0"/>
                          <a:ext cx="307975" cy="467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32B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26" type="#_x0000_t13" style="position:absolute;margin-left:347.1pt;margin-top:128.5pt;width:24.25pt;height:36.8pt;rotation:-8508239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N/jgIAAFUFAAAOAAAAZHJzL2Uyb0RvYy54bWysVFFP2zAQfp+0/2D5fSQthUJFiioQ0yQE&#10;aGXi2Th2E83xeWe3aXncf+N/7eykAQHaw7Q8WD7f3ee7L9/57HzbGLZR6GuwBR8d5JwpK6Gs7arg&#10;P+6vvpxw5oOwpTBgVcF3yvPz+edPZ62bqTFUYEqFjECsn7Wu4FUIbpZlXlaqEf4AnLLk1ICNCGTi&#10;KitRtITemGyc58dZC1g6BKm8p9PLzsnnCV9rJcOt1l4FZgpOtYW0Ylof45rNz8RshcJVtezLEP9Q&#10;RSNqS5cOUJciCLbG+h1UU0sEDzocSGgy0LqWKvVA3YzyN90sK+FU6oXI8W6gyf8/WHmzuUNWlwWf&#10;cmZFQ79oGfBJPP/+KVjLHPEJbBppap2fUfTS3WFvedrGnrcaG4ZA3I4OT0b5ZHqUqKDm2DYxvRuY&#10;VtvAJB0e5tNTCmOSXJPj6eFx+hNZhxUxHfrwVUFDFXgCxnpVhQUitAlabK59oCooYR9IRqywqynt&#10;ws6oCGXsd6WpRbp2nLKTuNSFQbYRJAshpbJh1LkqUaru+CinLzZOlwwZyUqAEVnXxgzYPUAU7nvs&#10;DqaPj6kqaXNIzv9WWJc8ZKSbwYYhuakt4EcAhrrqb+7i9yR11ESWHqHckQDS36P58E5e1cT4tfDh&#10;TiCNAh3SeIdbWrSBtuDQ7zirAJ8+Oo/xpFDyctbSaBXc/1oLVJyZb5a0ezqaTOIsJmNyNB2Tga89&#10;j689dt1cAP2mUaoubWN8MPutRmge6BVYxFvJJaykuwsuA+6Ni9CNPL0jUi0WKYzmz4lwbZdORvDI&#10;atTS/fZBoOtlF0ivN7AfQzF7o7suNmZaWKwD6DqJ8oXXnm+a3SSc/p2Jj8NrO0W9vIbzPwAAAP//&#10;AwBQSwMEFAAGAAgAAAAhAN26DBbiAAAACwEAAA8AAABkcnMvZG93bnJldi54bWxMj8FOwzAQRO9I&#10;/IO1SNyok1RO0zSbqqqEED0g0ULPbrx1ImI7it02/D3mBMfVPM28rdaT6dmVRt85i5DOEmBkG6c6&#10;qxE+Ds9PBTAfpFWyd5YQvsnDur6/q2Sp3M2+03UfNIsl1pcSoQ1hKDn3TUtG+pkbyMbs7EYjQzxH&#10;zdUob7Hc9DxLkpwb2dm40MqBti01X/uLQTg324NxWrwsM/f6dvwUOz1tdoiPD9NmBSzQFP5g+NWP&#10;6lBHp5O7WOVZj5AX6SKiCFm+FMAisRBiDuyEME+LBHhd8f8/1D8AAAD//wMAUEsBAi0AFAAGAAgA&#10;AAAhALaDOJL+AAAA4QEAABMAAAAAAAAAAAAAAAAAAAAAAFtDb250ZW50X1R5cGVzXS54bWxQSwEC&#10;LQAUAAYACAAAACEAOP0h/9YAAACUAQAACwAAAAAAAAAAAAAAAAAvAQAAX3JlbHMvLnJlbHNQSwEC&#10;LQAUAAYACAAAACEAV0+Df44CAABVBQAADgAAAAAAAAAAAAAAAAAuAgAAZHJzL2Uyb0RvYy54bWxQ&#10;SwECLQAUAAYACAAAACEA3boMFuIAAAALAQAADwAAAAAAAAAAAAAAAADoBAAAZHJzL2Rvd25yZXYu&#10;eG1sUEsFBgAAAAAEAAQA8wAAAPcFAAAAAA==&#10;" adj="10800" fillcolor="#4f81bd [3204]" strokecolor="#243f60 [1604]" strokeweight="2pt"/>
            </w:pict>
          </mc:Fallback>
        </mc:AlternateContent>
      </w:r>
      <w:r>
        <w:rPr>
          <w:rFonts w:cs="Times New Roman"/>
          <w:noProof/>
          <w:sz w:val="24"/>
          <w:lang w:eastAsia="pl-PL"/>
        </w:rPr>
        <mc:AlternateContent>
          <mc:Choice Requires="wps">
            <w:drawing>
              <wp:anchor distT="0" distB="0" distL="114300" distR="114300" simplePos="0" relativeHeight="251662336" behindDoc="0" locked="0" layoutInCell="1" allowOverlap="1" wp14:anchorId="54D5AAB9" wp14:editId="24035F8A">
                <wp:simplePos x="0" y="0"/>
                <wp:positionH relativeFrom="column">
                  <wp:posOffset>4721860</wp:posOffset>
                </wp:positionH>
                <wp:positionV relativeFrom="paragraph">
                  <wp:posOffset>1782445</wp:posOffset>
                </wp:positionV>
                <wp:extent cx="1463040" cy="786765"/>
                <wp:effectExtent l="0" t="0" r="22860" b="13335"/>
                <wp:wrapNone/>
                <wp:docPr id="6" name="Pole tekstowe 6"/>
                <wp:cNvGraphicFramePr/>
                <a:graphic xmlns:a="http://schemas.openxmlformats.org/drawingml/2006/main">
                  <a:graphicData uri="http://schemas.microsoft.com/office/word/2010/wordprocessingShape">
                    <wps:wsp>
                      <wps:cNvSpPr txBox="1"/>
                      <wps:spPr>
                        <a:xfrm>
                          <a:off x="0" y="0"/>
                          <a:ext cx="1463040" cy="786765"/>
                        </a:xfrm>
                        <a:prstGeom prst="ellipse">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6EA5" w:rsidRPr="002E3F03" w:rsidRDefault="00616EA5" w:rsidP="00616EA5">
                            <w:pPr>
                              <w:jc w:val="center"/>
                              <w:rPr>
                                <w:rFonts w:asciiTheme="minorHAnsi" w:hAnsiTheme="minorHAnsi" w:cstheme="minorHAnsi"/>
                                <w:b/>
                              </w:rPr>
                            </w:pPr>
                            <w:r w:rsidRPr="002E3F03">
                              <w:rPr>
                                <w:rFonts w:asciiTheme="minorHAnsi" w:hAnsiTheme="minorHAnsi" w:cstheme="minorHAnsi"/>
                                <w:b/>
                              </w:rPr>
                              <w:t>Edukacja ekologiczna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5AAB9" id="Pole tekstowe 6" o:spid="_x0000_s1026" style="position:absolute;left:0;text-align:left;margin-left:371.8pt;margin-top:140.35pt;width:115.2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RinwIAAJQFAAAOAAAAZHJzL2Uyb0RvYy54bWysVMFu2zAMvQ/YPwi6r3bSNOmCOkXWocOA&#10;ri3WDj0rstQYlUVNYmJnXz9Kjt1szWnYRaJE8lGkHnlx2daGbZUPFdiCj05yzpSVUFb2ueA/Hq8/&#10;nHMWUNhSGLCq4DsV+OXi/buLxs3VGNZgSuUZgdgwb1zB14hunmVBrlUtwgk4ZUmpwdcC6eifs9KL&#10;htBrk43zfJo14EvnQaoQ6PZzp+SLhK+1knindVDITMHpbZhWn9ZVXLPFhZg/e+HWldw/Q/zDK2pR&#10;WQo6QH0WKNjGV2+g6kp6CKDxREKdgdaVVCkHymaU/5XNw1o4lXKh4gQ3lCn8P1h5u733rCoLPuXM&#10;ipq+6B6MYqheAkKj2DSWqHFhTpYPjmyx/QQtfXV/H+gyZt5qX8edcmKkp2LvhgKrFpmMTpPpaT4h&#10;lSTd7Hw6m55FmOzV2/mAXxTULAoFV8ZULsQaiLnY3gTsrHureG1sXAOYqryujEmHyB51ZTzbCvp3&#10;IaWyeJpAzKb+BmV3PzvL88QAip8IF13Saw7QSBcjZLEEXapJwp1RXfTvSlP9KLlxCjAA/Rm7e7ex&#10;ZB3dNL10cBwdczSYKkzh97bRTSVGD475Mcc+2y7i4JGigsXBua4s+GMA5csQubPvs+9yjulju2oJ&#10;P4orKHfECg9dawUnryv6uhsR8F546iX6bZoPeEeLNtAUHPYSZ2vwv47dR3uiOGk5a6g3Cx5+boRX&#10;nJmvlsj/cTSJJMJ0mJzNxnTwh5rVocZu6isgGoxoEjmZxGiPphe1h/qJxsgyRiWVsJJiFxx78Qq7&#10;iUFjSKrlMhlR+zqBN/bByQgdyxtZ+dg+Ce/27EXi/S30XfyGwZ1t9LSw3CDoKtH7tar7wlPrJ1bu&#10;x1ScLYfnZPU6TBe/AQAA//8DAFBLAwQUAAYACAAAACEAar6eS+IAAAALAQAADwAAAGRycy9kb3du&#10;cmV2LnhtbEyPQU+EMBCF7yb+h2ZMvLmtKwFEymbVrAcTD+AmxluXVkqkU0K7LPrrHU96nMyX975X&#10;bhY3sNlMofco4XolgBlsve6xk7B/3V3lwEJUqNXg0Uj4MgE21flZqQrtT1ibuYkdoxAMhZJgYxwL&#10;zkNrjVNh5UeD9Pvwk1ORzqnjelInCncDXwuRcqd6pAarRvNgTfvZHJ2E0da1f34a3r63+J43j7v5&#10;5X4/S3l5sWzvgEWzxD8YfvVJHSpyOvgj6sAGCVlykxIqYZ2LDBgRt1lC6w4SEpGkwKuS/99Q/QAA&#10;AP//AwBQSwECLQAUAAYACAAAACEAtoM4kv4AAADhAQAAEwAAAAAAAAAAAAAAAAAAAAAAW0NvbnRl&#10;bnRfVHlwZXNdLnhtbFBLAQItABQABgAIAAAAIQA4/SH/1gAAAJQBAAALAAAAAAAAAAAAAAAAAC8B&#10;AABfcmVscy8ucmVsc1BLAQItABQABgAIAAAAIQCHVoRinwIAAJQFAAAOAAAAAAAAAAAAAAAAAC4C&#10;AABkcnMvZTJvRG9jLnhtbFBLAQItABQABgAIAAAAIQBqvp5L4gAAAAsBAAAPAAAAAAAAAAAAAAAA&#10;APkEAABkcnMvZG93bnJldi54bWxQSwUGAAAAAAQABADzAAAACAYAAAAA&#10;" fillcolor="white [3201]" strokecolor="#76923c [2406]" strokeweight="2pt">
                <v:textbox>
                  <w:txbxContent>
                    <w:p w:rsidR="00616EA5" w:rsidRPr="002E3F03" w:rsidRDefault="00616EA5" w:rsidP="00616EA5">
                      <w:pPr>
                        <w:jc w:val="center"/>
                        <w:rPr>
                          <w:rFonts w:asciiTheme="minorHAnsi" w:hAnsiTheme="minorHAnsi" w:cstheme="minorHAnsi"/>
                          <w:b/>
                        </w:rPr>
                      </w:pPr>
                      <w:r w:rsidRPr="002E3F03">
                        <w:rPr>
                          <w:rFonts w:asciiTheme="minorHAnsi" w:hAnsiTheme="minorHAnsi" w:cstheme="minorHAnsi"/>
                          <w:b/>
                        </w:rPr>
                        <w:t>Edukacja ekologiczna</w:t>
                      </w:r>
                    </w:p>
                  </w:txbxContent>
                </v:textbox>
              </v:oval>
            </w:pict>
          </mc:Fallback>
        </mc:AlternateContent>
      </w:r>
      <w:r>
        <w:rPr>
          <w:rFonts w:cs="Times New Roman"/>
          <w:noProof/>
          <w:sz w:val="24"/>
          <w:lang w:eastAsia="pl-PL"/>
        </w:rPr>
        <mc:AlternateContent>
          <mc:Choice Requires="wps">
            <w:drawing>
              <wp:anchor distT="0" distB="0" distL="114300" distR="114300" simplePos="0" relativeHeight="251660288" behindDoc="0" locked="0" layoutInCell="1" allowOverlap="1" wp14:anchorId="3074ECED" wp14:editId="10B217FE">
                <wp:simplePos x="0" y="0"/>
                <wp:positionH relativeFrom="column">
                  <wp:posOffset>3340100</wp:posOffset>
                </wp:positionH>
                <wp:positionV relativeFrom="paragraph">
                  <wp:posOffset>869950</wp:posOffset>
                </wp:positionV>
                <wp:extent cx="1463040" cy="786765"/>
                <wp:effectExtent l="0" t="0" r="22860" b="13335"/>
                <wp:wrapNone/>
                <wp:docPr id="4" name="Pole tekstowe 4"/>
                <wp:cNvGraphicFramePr/>
                <a:graphic xmlns:a="http://schemas.openxmlformats.org/drawingml/2006/main">
                  <a:graphicData uri="http://schemas.microsoft.com/office/word/2010/wordprocessingShape">
                    <wps:wsp>
                      <wps:cNvSpPr txBox="1"/>
                      <wps:spPr>
                        <a:xfrm>
                          <a:off x="0" y="0"/>
                          <a:ext cx="1463040" cy="786765"/>
                        </a:xfrm>
                        <a:prstGeom prst="ellipse">
                          <a:avLst/>
                        </a:prstGeom>
                        <a:ln/>
                      </wps:spPr>
                      <wps:style>
                        <a:lnRef idx="2">
                          <a:schemeClr val="accent3"/>
                        </a:lnRef>
                        <a:fillRef idx="1">
                          <a:schemeClr val="lt1"/>
                        </a:fillRef>
                        <a:effectRef idx="0">
                          <a:schemeClr val="accent3"/>
                        </a:effectRef>
                        <a:fontRef idx="minor">
                          <a:schemeClr val="dk1"/>
                        </a:fontRef>
                      </wps:style>
                      <wps:txbx>
                        <w:txbxContent>
                          <w:p w:rsidR="00616EA5" w:rsidRPr="002E3F03" w:rsidRDefault="00616EA5" w:rsidP="00616EA5">
                            <w:pPr>
                              <w:jc w:val="center"/>
                              <w:rPr>
                                <w:rFonts w:asciiTheme="minorHAnsi" w:hAnsiTheme="minorHAnsi" w:cstheme="minorHAnsi"/>
                                <w:b/>
                              </w:rPr>
                            </w:pPr>
                            <w:r w:rsidRPr="002E3F03">
                              <w:rPr>
                                <w:rFonts w:asciiTheme="minorHAnsi" w:hAnsiTheme="minorHAnsi" w:cstheme="minorHAnsi"/>
                                <w:b/>
                              </w:rPr>
                              <w:t>Świadomość ekologiczna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4ECED" id="Pole tekstowe 4" o:spid="_x0000_s1027" style="position:absolute;left:0;text-align:left;margin-left:263pt;margin-top:68.5pt;width:115.2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5tdwIAADoFAAAOAAAAZHJzL2Uyb0RvYy54bWysVN9P2zAQfp+0/8Hy+0hbSmEVKepATJMQ&#10;oMHEs+vYNML2efa1SffX7+ykgY0+TXtJ7Pt9333n84vWGrZVIdbgSj4+GnGmnISqds8l//F4/emM&#10;s4jCVcKAUyXfqcgvFh8/nDd+riawBlOpwCiIi/PGl3yN6OdFEeVaWRGPwCtHSg3BCqRreC6qIBqK&#10;bk0xGY1mRQOh8gGkipGkV52SL3J8rZXEO62jQmZKTrVh/ob8XaVvsTgX8+cg/LqWfRniH6qwonaU&#10;dAh1JVCwTajfhbK1DBBB45EEW4DWtVS5B+pmPPqrm4e18Cr3QuBEP8AU/19Yebu9D6yuSj7lzAlL&#10;I7oHoxiql4jQKDZNEDU+zsnywZMttl+gpVHv5ZGEqfNWB5v+1BMjPYG9GwBWLTKZnKaz49GUVJJ0&#10;p2ez09lJClO8evsQ8asCy9Kh5MqY2seEgZiL7U3EznpvlcTGJVmqsKskn3BnVKf8rjS1R7knOUgm&#10;lro0gW0FUUJIqRwe90UYR9bJTdfGDI7jQ44GMwBUeW+b3FQm3OA4OuT4Z8bBI2cFh4OzrR2EQwGq&#10;lyFzZ7/vvus5tY/tqs0zHYa0gmpHswvQLUD08romgG9ExHsRiPE0E9pivKOPNtCUHPoTZ2sIvw7J&#10;kz0RkbScNbRBJY8/NyIozsw3RxT9PJ6mUWO+TE9OJ3QJbzWrtxq3sZdAExnTe+FlPiZ7NPujDmCf&#10;aNmXKSuphJOUu+S4P15it9f0WEi1XGYjWjIv8MY9eJlCJ5QTdx7bJxF8zzEkdt7Cftfe8ayzTZ4O&#10;lhsEXWcSJpw7VHv8aUEzk/vHJL0Ab+/Z6vXJW/wGAAD//wMAUEsDBBQABgAIAAAAIQB9ym+r3gAA&#10;AAsBAAAPAAAAZHJzL2Rvd25yZXYueG1sTI/BbsIwEETvlfoP1lbqrTjQJJQ0DqqQOHFqQD2beEki&#10;4nVkGwj9+m5P7W1HbzQ7U64nO4gr+tA7UjCfJSCQGmd6ahUc9tuXNxAhajJ6cIQK7hhgXT0+lLow&#10;7kafeK1jKziEQqEVdDGOhZSh6dDqMHMjErOT81ZHlr6Vxusbh9tBLpIkl1b3xB86PeKmw+ZcX6yC&#10;TbTt1/m+3/ksHfPvpN5O6W6u1PPT9PEOIuIU/8zwW5+rQ8Wdju5CJohBQbbIeUtk8Lrkgx3LLE9B&#10;HBUwWYGsSvl/Q/UDAAD//wMAUEsBAi0AFAAGAAgAAAAhALaDOJL+AAAA4QEAABMAAAAAAAAAAAAA&#10;AAAAAAAAAFtDb250ZW50X1R5cGVzXS54bWxQSwECLQAUAAYACAAAACEAOP0h/9YAAACUAQAACwAA&#10;AAAAAAAAAAAAAAAvAQAAX3JlbHMvLnJlbHNQSwECLQAUAAYACAAAACEA4aG+bXcCAAA6BQAADgAA&#10;AAAAAAAAAAAAAAAuAgAAZHJzL2Uyb0RvYy54bWxQSwECLQAUAAYACAAAACEAfcpvq94AAAALAQAA&#10;DwAAAAAAAAAAAAAAAADRBAAAZHJzL2Rvd25yZXYueG1sUEsFBgAAAAAEAAQA8wAAANwFAAAAAA==&#10;" fillcolor="white [3201]" strokecolor="#9bbb59 [3206]" strokeweight="2pt">
                <v:textbox>
                  <w:txbxContent>
                    <w:p w:rsidR="00616EA5" w:rsidRPr="002E3F03" w:rsidRDefault="00616EA5" w:rsidP="00616EA5">
                      <w:pPr>
                        <w:jc w:val="center"/>
                        <w:rPr>
                          <w:rFonts w:asciiTheme="minorHAnsi" w:hAnsiTheme="minorHAnsi" w:cstheme="minorHAnsi"/>
                          <w:b/>
                        </w:rPr>
                      </w:pPr>
                      <w:r w:rsidRPr="002E3F03">
                        <w:rPr>
                          <w:rFonts w:asciiTheme="minorHAnsi" w:hAnsiTheme="minorHAnsi" w:cstheme="minorHAnsi"/>
                          <w:b/>
                        </w:rPr>
                        <w:t>Świadomość ekologiczna</w:t>
                      </w:r>
                    </w:p>
                  </w:txbxContent>
                </v:textbox>
              </v:oval>
            </w:pict>
          </mc:Fallback>
        </mc:AlternateContent>
      </w:r>
      <w:r>
        <w:rPr>
          <w:rFonts w:cs="Times New Roman"/>
          <w:noProof/>
          <w:sz w:val="24"/>
          <w:lang w:eastAsia="pl-PL"/>
        </w:rPr>
        <mc:AlternateContent>
          <mc:Choice Requires="wps">
            <w:drawing>
              <wp:anchor distT="0" distB="0" distL="114300" distR="114300" simplePos="0" relativeHeight="251665408" behindDoc="0" locked="0" layoutInCell="1" allowOverlap="1" wp14:anchorId="1B4F2139" wp14:editId="45BA5927">
                <wp:simplePos x="0" y="0"/>
                <wp:positionH relativeFrom="column">
                  <wp:posOffset>3255327</wp:posOffset>
                </wp:positionH>
                <wp:positionV relativeFrom="paragraph">
                  <wp:posOffset>543716</wp:posOffset>
                </wp:positionV>
                <wp:extent cx="307975" cy="467360"/>
                <wp:effectExtent l="0" t="22542" r="0" b="69533"/>
                <wp:wrapNone/>
                <wp:docPr id="8" name="Strzałka w prawo 8"/>
                <wp:cNvGraphicFramePr/>
                <a:graphic xmlns:a="http://schemas.openxmlformats.org/drawingml/2006/main">
                  <a:graphicData uri="http://schemas.microsoft.com/office/word/2010/wordprocessingShape">
                    <wps:wsp>
                      <wps:cNvSpPr/>
                      <wps:spPr>
                        <a:xfrm rot="13810475">
                          <a:off x="0" y="0"/>
                          <a:ext cx="307975" cy="467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D1F4C" id="Strzałka w prawo 8" o:spid="_x0000_s1026" type="#_x0000_t13" style="position:absolute;margin-left:256.3pt;margin-top:42.8pt;width:24.25pt;height:36.8pt;rotation:-8508239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mJjgIAAFUFAAAOAAAAZHJzL2Uyb0RvYy54bWysVFFP2zAQfp+0/2D5fSQthUJFiioQ0yQE&#10;aGXi2Th2E83xeWe3aXncf+N/7eykAQHaw7Q8RD7f3ee7z9/57HzbGLZR6GuwBR8d5JwpK6Gs7arg&#10;P+6vvpxw5oOwpTBgVcF3yvPz+edPZ62bqTFUYEqFjECsn7Wu4FUIbpZlXlaqEf4AnLLk1ICNCGTi&#10;KitRtITemGyc58dZC1g6BKm8p93LzsnnCV9rJcOt1l4FZgpOtYX0x/R/jP9sfiZmKxSuqmVfhviH&#10;KhpRWzp0gLoUQbA11u+gmloieNDhQEKTgda1VKkH6maUv+lmWQmnUi9EjncDTf7/wcqbzR2yuiw4&#10;XZQVDV3RMuCTeP79U7CWOeIT2EmkqXV+RtFLd4e95WkZe95qbBgCcTs6PBnlk+lRooKaY9vE9G5g&#10;Wm0Dk7R5mE9PKYxJck2Op4fH6SayDitiOvThq4KGKvAEjPWqCgtEaBO02Fz7QFVQwj6QjFhhV1Na&#10;hZ1REcrY70pTi3TsOGUncakLg2wjSBZCSmXDqHNVolTd9lFOX2ycDhkykpUAI7KujRmwe4Ao3PfY&#10;HUwfH1NV0uaQnP+tsC55yEgngw1DclNbwI8ADHXVn9zF70nqqIksPUK5IwGk26P58E5e1cT4tfDh&#10;TiCNAm3SeIdb+mkDbcGhX3FWAT59tB/jSaHk5ayl0Sq4/7UWqDgz3yxp93Q0mcRZTMbkaDomA197&#10;Hl977Lq5ALqmUaouLWN8MPulRmge6BVYxFPJJaykswsuA+6Ni9CNPL0jUi0WKYzmz4lwbZdORvDI&#10;atTS/fZBoOtlF0ivN7AfQzF7o7suNmZaWKwD6DqJ8oXXnm+a3SSc/p2Jj8NrO0W9vIbzPwAAAP//&#10;AwBQSwMEFAAGAAgAAAAhAG6Ac2rgAAAACgEAAA8AAABkcnMvZG93bnJldi54bWxMj8FOwzAMhu9I&#10;vENkJG4s2aDdVppO0ySE2AGJDThnjZdWNE7VZFt5e8wJTpblT7+/v1yNvhNnHGIbSMN0okAg1cG2&#10;5DS875/uFiBiMmRNFwg1fGOEVXV9VZrChgu94XmXnOAQioXR0KTUF1LGukFv4iT0SHw7hsGbxOvg&#10;pB3MhcN9J2dK5dKblvhDY3rcNFh/7U5ew7He7H1w2fNyFl5ePz+yrRvXW61vb8b1I4iEY/qD4Vef&#10;1aFip0M4kY2i05ApNWVUw3LBk4Fsfj8HcWDyIc9BVqX8X6H6AQAA//8DAFBLAQItABQABgAIAAAA&#10;IQC2gziS/gAAAOEBAAATAAAAAAAAAAAAAAAAAAAAAABbQ29udGVudF9UeXBlc10ueG1sUEsBAi0A&#10;FAAGAAgAAAAhADj9If/WAAAAlAEAAAsAAAAAAAAAAAAAAAAALwEAAF9yZWxzLy5yZWxzUEsBAi0A&#10;FAAGAAgAAAAhAONs+YmOAgAAVQUAAA4AAAAAAAAAAAAAAAAALgIAAGRycy9lMm9Eb2MueG1sUEsB&#10;Ai0AFAAGAAgAAAAhAG6Ac2rgAAAACgEAAA8AAAAAAAAAAAAAAAAA6AQAAGRycy9kb3ducmV2Lnht&#10;bFBLBQYAAAAABAAEAPMAAAD1BQAAAAA=&#10;" adj="10800" fillcolor="#4f81bd [3204]" strokecolor="#243f60 [1604]" strokeweight="2pt"/>
            </w:pict>
          </mc:Fallback>
        </mc:AlternateContent>
      </w:r>
      <w:r w:rsidR="00616EA5">
        <w:rPr>
          <w:rFonts w:cs="Times New Roman"/>
          <w:noProof/>
          <w:sz w:val="24"/>
          <w:lang w:eastAsia="pl-PL"/>
        </w:rPr>
        <w:drawing>
          <wp:inline distT="0" distB="0" distL="0" distR="0" wp14:anchorId="18FB1805" wp14:editId="73D52C0A">
            <wp:extent cx="3522428" cy="2385391"/>
            <wp:effectExtent l="0" t="0" r="20955" b="152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D7D01" w:rsidRDefault="005D7D01" w:rsidP="00B072E8">
      <w:pPr>
        <w:ind w:firstLine="708"/>
        <w:rPr>
          <w:rFonts w:cs="Times New Roman"/>
          <w:sz w:val="24"/>
        </w:rPr>
      </w:pPr>
    </w:p>
    <w:p w:rsidR="00FA393F" w:rsidRDefault="00616EA5" w:rsidP="002F618F">
      <w:pPr>
        <w:rPr>
          <w:rFonts w:cs="Times New Roman"/>
          <w:sz w:val="24"/>
        </w:rPr>
      </w:pPr>
      <w:r w:rsidRPr="002F618F">
        <w:rPr>
          <w:rFonts w:cs="Times New Roman"/>
          <w:sz w:val="24"/>
        </w:rPr>
        <w:t xml:space="preserve">Rys. 1 . Hierarchia postępowania odpadami wg Dyrektywy 2008/98/WE i </w:t>
      </w:r>
      <w:r w:rsidR="002F618F" w:rsidRPr="002F618F">
        <w:rPr>
          <w:rFonts w:cs="Times New Roman"/>
          <w:sz w:val="24"/>
        </w:rPr>
        <w:t>wpływ edukacji ekologicznej na jej realizację</w:t>
      </w:r>
      <w:r w:rsidR="002F618F">
        <w:rPr>
          <w:rFonts w:cs="Times New Roman"/>
          <w:sz w:val="24"/>
        </w:rPr>
        <w:t>.</w:t>
      </w:r>
    </w:p>
    <w:p w:rsidR="00FA393F" w:rsidRDefault="00FA393F" w:rsidP="003935D7">
      <w:pPr>
        <w:pStyle w:val="Nagwek2"/>
        <w:numPr>
          <w:ilvl w:val="1"/>
          <w:numId w:val="11"/>
        </w:numPr>
      </w:pPr>
      <w:bookmarkStart w:id="2" w:name="_Toc489339134"/>
      <w:r>
        <w:lastRenderedPageBreak/>
        <w:t>Cele edukacji ekologicznej</w:t>
      </w:r>
      <w:bookmarkEnd w:id="2"/>
    </w:p>
    <w:p w:rsidR="00FA393F" w:rsidRPr="005B5DF0" w:rsidRDefault="00FA393F" w:rsidP="00FA393F">
      <w:pPr>
        <w:rPr>
          <w:sz w:val="6"/>
        </w:rPr>
      </w:pPr>
    </w:p>
    <w:p w:rsidR="00CE629A" w:rsidRDefault="00B072E8" w:rsidP="00CE629A">
      <w:pPr>
        <w:ind w:firstLine="708"/>
        <w:rPr>
          <w:rFonts w:cs="Times New Roman"/>
          <w:sz w:val="24"/>
        </w:rPr>
      </w:pPr>
      <w:r>
        <w:rPr>
          <w:rFonts w:cs="Times New Roman"/>
          <w:sz w:val="24"/>
        </w:rPr>
        <w:t xml:space="preserve">Edukacja ekologiczna jest zagadnieniem horyzontalnym, bazującym na wielu płaszczyznach. Oznacza to, że poza przekazywaniem aktualniej wiedzy, musi być dostosowana </w:t>
      </w:r>
      <w:r w:rsidR="00CE629A">
        <w:rPr>
          <w:rFonts w:cs="Times New Roman"/>
          <w:sz w:val="24"/>
        </w:rPr>
        <w:t xml:space="preserve">do zmieniającego się otoczenia, jak i do każdego z jego elementów. </w:t>
      </w:r>
      <w:r w:rsidR="00335208">
        <w:rPr>
          <w:rFonts w:cs="Times New Roman"/>
          <w:sz w:val="24"/>
        </w:rPr>
        <w:t xml:space="preserve">Zgodnie z Narodową Strategią Edukacji Ekologicznej, celem </w:t>
      </w:r>
      <w:proofErr w:type="spellStart"/>
      <w:r w:rsidR="00335208">
        <w:rPr>
          <w:rFonts w:cs="Times New Roman"/>
          <w:sz w:val="24"/>
        </w:rPr>
        <w:t>ekoedukacji</w:t>
      </w:r>
      <w:proofErr w:type="spellEnd"/>
      <w:r w:rsidR="00335208">
        <w:rPr>
          <w:rFonts w:cs="Times New Roman"/>
          <w:sz w:val="24"/>
        </w:rPr>
        <w:t xml:space="preserve"> jest:</w:t>
      </w:r>
    </w:p>
    <w:p w:rsidR="00335208" w:rsidRPr="00335208" w:rsidRDefault="00335208" w:rsidP="00335208">
      <w:pPr>
        <w:pStyle w:val="Akapitzlist"/>
        <w:numPr>
          <w:ilvl w:val="0"/>
          <w:numId w:val="5"/>
        </w:numPr>
        <w:ind w:left="709" w:hanging="283"/>
        <w:rPr>
          <w:rFonts w:cs="Times New Roman"/>
          <w:sz w:val="24"/>
        </w:rPr>
      </w:pPr>
      <w:r w:rsidRPr="00335208">
        <w:rPr>
          <w:rFonts w:cs="Times New Roman"/>
          <w:sz w:val="24"/>
        </w:rPr>
        <w:t>Kształtowanie pełnej świadomości i budzenie zainteresowania społeczeństwa wzajemnie powiązanymi kwestiami ekonomicznymi, społecznymi, politycznymi i ekologicznymi;</w:t>
      </w:r>
    </w:p>
    <w:p w:rsidR="00335208" w:rsidRPr="00335208" w:rsidRDefault="00335208" w:rsidP="00335208">
      <w:pPr>
        <w:pStyle w:val="Akapitzlist"/>
        <w:numPr>
          <w:ilvl w:val="0"/>
          <w:numId w:val="5"/>
        </w:numPr>
        <w:ind w:left="709" w:hanging="283"/>
        <w:rPr>
          <w:rFonts w:cs="Times New Roman"/>
          <w:sz w:val="24"/>
        </w:rPr>
      </w:pPr>
      <w:r w:rsidRPr="00335208">
        <w:rPr>
          <w:rFonts w:cs="Times New Roman"/>
          <w:sz w:val="24"/>
        </w:rPr>
        <w:t>Umożliwienie każdemu człowiekowi zdobywania wiedzy i umiejętności niezbędnych dla poprawy stanu środowiska;</w:t>
      </w:r>
    </w:p>
    <w:p w:rsidR="00CE629A" w:rsidRDefault="00335208" w:rsidP="00335208">
      <w:pPr>
        <w:pStyle w:val="Akapitzlist"/>
        <w:numPr>
          <w:ilvl w:val="0"/>
          <w:numId w:val="5"/>
        </w:numPr>
        <w:ind w:left="709" w:hanging="283"/>
        <w:rPr>
          <w:rFonts w:cs="Times New Roman"/>
          <w:sz w:val="24"/>
        </w:rPr>
      </w:pPr>
      <w:r w:rsidRPr="00335208">
        <w:rPr>
          <w:rFonts w:cs="Times New Roman"/>
          <w:sz w:val="24"/>
        </w:rPr>
        <w:t xml:space="preserve">Tworzenie nowych wzorców </w:t>
      </w:r>
      <w:proofErr w:type="spellStart"/>
      <w:r w:rsidRPr="00335208">
        <w:rPr>
          <w:rFonts w:cs="Times New Roman"/>
          <w:sz w:val="24"/>
        </w:rPr>
        <w:t>zachowań</w:t>
      </w:r>
      <w:proofErr w:type="spellEnd"/>
      <w:r w:rsidRPr="00335208">
        <w:rPr>
          <w:rFonts w:cs="Times New Roman"/>
          <w:sz w:val="24"/>
        </w:rPr>
        <w:t>, kształtowanie postaw, wartości i przekonań jednostek, grup i społeczeństw, uwzględniających troskę o jakość środowiska.</w:t>
      </w:r>
    </w:p>
    <w:p w:rsidR="00335208" w:rsidRDefault="00335208" w:rsidP="00335208">
      <w:pPr>
        <w:rPr>
          <w:rFonts w:cs="Times New Roman"/>
          <w:sz w:val="24"/>
        </w:rPr>
      </w:pPr>
      <w:r>
        <w:rPr>
          <w:rFonts w:cs="Times New Roman"/>
          <w:sz w:val="24"/>
        </w:rPr>
        <w:t>Niezwykle ważne</w:t>
      </w:r>
      <w:r w:rsidR="000635DD">
        <w:rPr>
          <w:rFonts w:cs="Times New Roman"/>
          <w:sz w:val="24"/>
        </w:rPr>
        <w:t xml:space="preserve"> w edukacji jest więc właściwe </w:t>
      </w:r>
      <w:r>
        <w:rPr>
          <w:rFonts w:cs="Times New Roman"/>
          <w:sz w:val="24"/>
        </w:rPr>
        <w:t>postrzeganie środowiska przez społeczeństwo, jak i miejsca, które w nim zajmuje, zrozumienie procesów naturalnych</w:t>
      </w:r>
      <w:r w:rsidR="00791A54">
        <w:rPr>
          <w:rFonts w:cs="Times New Roman"/>
          <w:sz w:val="24"/>
        </w:rPr>
        <w:t xml:space="preserve"> i </w:t>
      </w:r>
      <w:r w:rsidR="00FA393F">
        <w:rPr>
          <w:rFonts w:cs="Times New Roman"/>
          <w:sz w:val="24"/>
        </w:rPr>
        <w:t>ich zmian</w:t>
      </w:r>
      <w:r>
        <w:rPr>
          <w:rFonts w:cs="Times New Roman"/>
          <w:sz w:val="24"/>
        </w:rPr>
        <w:t xml:space="preserve"> zachodzących pod wpływem antropopresji</w:t>
      </w:r>
      <w:r w:rsidR="004652D4">
        <w:rPr>
          <w:rFonts w:cs="Times New Roman"/>
          <w:sz w:val="24"/>
        </w:rPr>
        <w:t>.</w:t>
      </w:r>
    </w:p>
    <w:p w:rsidR="002F618F" w:rsidRDefault="00FA393F" w:rsidP="00FA393F">
      <w:pPr>
        <w:rPr>
          <w:rFonts w:cs="Times New Roman"/>
          <w:sz w:val="24"/>
        </w:rPr>
      </w:pPr>
      <w:r w:rsidRPr="00FA393F">
        <w:rPr>
          <w:rFonts w:cs="Times New Roman"/>
          <w:sz w:val="24"/>
        </w:rPr>
        <w:t>Skuteczność i efektywność działań w zak</w:t>
      </w:r>
      <w:r>
        <w:rPr>
          <w:rFonts w:cs="Times New Roman"/>
          <w:sz w:val="24"/>
        </w:rPr>
        <w:t xml:space="preserve">resie </w:t>
      </w:r>
      <w:proofErr w:type="spellStart"/>
      <w:r>
        <w:rPr>
          <w:rFonts w:cs="Times New Roman"/>
          <w:sz w:val="24"/>
        </w:rPr>
        <w:t>ekoedukacji</w:t>
      </w:r>
      <w:proofErr w:type="spellEnd"/>
      <w:r>
        <w:rPr>
          <w:rFonts w:cs="Times New Roman"/>
          <w:sz w:val="24"/>
        </w:rPr>
        <w:t xml:space="preserve"> wymaga zaangażowania oraz </w:t>
      </w:r>
      <w:r w:rsidRPr="00FA393F">
        <w:rPr>
          <w:rFonts w:cs="Times New Roman"/>
          <w:sz w:val="24"/>
        </w:rPr>
        <w:t>wzajemnej koordynacji i współpracy zarówno instytucji publiczn</w:t>
      </w:r>
      <w:r>
        <w:rPr>
          <w:rFonts w:cs="Times New Roman"/>
          <w:sz w:val="24"/>
        </w:rPr>
        <w:t xml:space="preserve">ych, organizacji pozarządowych, </w:t>
      </w:r>
      <w:r w:rsidRPr="00FA393F">
        <w:rPr>
          <w:rFonts w:cs="Times New Roman"/>
          <w:sz w:val="24"/>
        </w:rPr>
        <w:t xml:space="preserve">jak </w:t>
      </w:r>
      <w:r>
        <w:rPr>
          <w:rFonts w:cs="Times New Roman"/>
          <w:sz w:val="24"/>
        </w:rPr>
        <w:t>i</w:t>
      </w:r>
      <w:r w:rsidRPr="00FA393F">
        <w:rPr>
          <w:rFonts w:cs="Times New Roman"/>
          <w:sz w:val="24"/>
        </w:rPr>
        <w:t xml:space="preserve"> otoczenia biznesu </w:t>
      </w:r>
      <w:r>
        <w:rPr>
          <w:rFonts w:cs="Times New Roman"/>
          <w:sz w:val="24"/>
        </w:rPr>
        <w:t>oraz</w:t>
      </w:r>
      <w:r w:rsidRPr="00FA393F">
        <w:rPr>
          <w:rFonts w:cs="Times New Roman"/>
          <w:sz w:val="24"/>
        </w:rPr>
        <w:t xml:space="preserve"> środowiska akademickiego</w:t>
      </w:r>
      <w:r>
        <w:rPr>
          <w:rFonts w:cs="Times New Roman"/>
          <w:sz w:val="24"/>
        </w:rPr>
        <w:t>.</w:t>
      </w:r>
    </w:p>
    <w:p w:rsidR="002F618F" w:rsidRDefault="001B72C1" w:rsidP="00F8050F">
      <w:pPr>
        <w:rPr>
          <w:rFonts w:cs="Times New Roman"/>
          <w:sz w:val="24"/>
        </w:rPr>
      </w:pPr>
      <w:r>
        <w:rPr>
          <w:rFonts w:cs="Times New Roman"/>
          <w:noProof/>
          <w:sz w:val="24"/>
          <w:lang w:eastAsia="pl-PL"/>
        </w:rPr>
        <w:lastRenderedPageBreak/>
        <w:drawing>
          <wp:inline distT="0" distB="0" distL="0" distR="0" wp14:anchorId="54076CA0" wp14:editId="3BDF0CAB">
            <wp:extent cx="6049926" cy="3753293"/>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8050F">
        <w:rPr>
          <w:rFonts w:cs="Times New Roman"/>
          <w:sz w:val="24"/>
        </w:rPr>
        <w:t>Rys. 2. Wpływ edukacji ekologicznej na zrównoważony rozwój</w:t>
      </w:r>
    </w:p>
    <w:p w:rsidR="000635DD" w:rsidRPr="000726AE" w:rsidRDefault="00F8050F" w:rsidP="003935D7">
      <w:pPr>
        <w:pStyle w:val="Nagwek2"/>
        <w:numPr>
          <w:ilvl w:val="1"/>
          <w:numId w:val="11"/>
        </w:numPr>
      </w:pPr>
      <w:bookmarkStart w:id="3" w:name="_Toc489339135"/>
      <w:r w:rsidRPr="000726AE">
        <w:t xml:space="preserve">Rola </w:t>
      </w:r>
      <w:r w:rsidR="000635DD" w:rsidRPr="000726AE">
        <w:t>„</w:t>
      </w:r>
      <w:r w:rsidR="006C3E5E" w:rsidRPr="000726AE">
        <w:t>r</w:t>
      </w:r>
      <w:r w:rsidRPr="000726AE">
        <w:t>ewolucji śmieciowej</w:t>
      </w:r>
      <w:r w:rsidR="000635DD" w:rsidRPr="000726AE">
        <w:t xml:space="preserve">” </w:t>
      </w:r>
      <w:r w:rsidRPr="000726AE">
        <w:t>w edukacji ekologicznej mieszkańców</w:t>
      </w:r>
      <w:bookmarkEnd w:id="3"/>
    </w:p>
    <w:p w:rsidR="00F8050F" w:rsidRPr="006C6FD8" w:rsidRDefault="00F8050F" w:rsidP="00F8050F">
      <w:pPr>
        <w:rPr>
          <w:sz w:val="24"/>
        </w:rPr>
      </w:pPr>
    </w:p>
    <w:p w:rsidR="00F8050F" w:rsidRDefault="006C6FD8" w:rsidP="006C6FD8">
      <w:pPr>
        <w:ind w:firstLine="360"/>
        <w:rPr>
          <w:b/>
          <w:sz w:val="24"/>
        </w:rPr>
      </w:pPr>
      <w:r w:rsidRPr="006C6FD8">
        <w:rPr>
          <w:sz w:val="24"/>
        </w:rPr>
        <w:t xml:space="preserve">Z dniem 1 stycznia 2012 r. weszła w życie zmiana ustawy z dnia 13 września 1996 r. </w:t>
      </w:r>
      <w:r w:rsidR="000726AE">
        <w:rPr>
          <w:sz w:val="24"/>
        </w:rPr>
        <w:t>o </w:t>
      </w:r>
      <w:r w:rsidRPr="006C6FD8">
        <w:rPr>
          <w:sz w:val="24"/>
        </w:rPr>
        <w:t>utrzymaniu czystości i porządku w gminach (tekst jednolity Dz. U z 2012 r, poz. 3</w:t>
      </w:r>
      <w:r w:rsidR="00B461FF">
        <w:rPr>
          <w:sz w:val="24"/>
        </w:rPr>
        <w:t>91). Od tego dnia samorządy miały</w:t>
      </w:r>
      <w:r w:rsidRPr="006C6FD8">
        <w:rPr>
          <w:sz w:val="24"/>
        </w:rPr>
        <w:t xml:space="preserve"> 18 miesięcy na wprowadzenie przewidywanych przepisami zmian i wdrożenie na terenie swych gmin </w:t>
      </w:r>
      <w:r w:rsidRPr="00B461FF">
        <w:rPr>
          <w:b/>
          <w:sz w:val="24"/>
        </w:rPr>
        <w:t>nowych systemów w zakresie gospodarki odpadami komunalnymi.</w:t>
      </w:r>
      <w:r w:rsidR="00B461FF">
        <w:rPr>
          <w:b/>
          <w:sz w:val="24"/>
        </w:rPr>
        <w:t xml:space="preserve"> </w:t>
      </w:r>
    </w:p>
    <w:p w:rsidR="00B461FF" w:rsidRDefault="00B461FF" w:rsidP="006C6FD8">
      <w:pPr>
        <w:ind w:firstLine="360"/>
        <w:rPr>
          <w:sz w:val="24"/>
        </w:rPr>
      </w:pPr>
      <w:r>
        <w:rPr>
          <w:sz w:val="24"/>
        </w:rPr>
        <w:t>Głównym celem</w:t>
      </w:r>
      <w:r w:rsidRPr="00B461FF">
        <w:rPr>
          <w:sz w:val="24"/>
        </w:rPr>
        <w:t xml:space="preserve"> nowelizacji w</w:t>
      </w:r>
      <w:r>
        <w:rPr>
          <w:sz w:val="24"/>
        </w:rPr>
        <w:t>spomnianej</w:t>
      </w:r>
      <w:r w:rsidRPr="00B461FF">
        <w:rPr>
          <w:sz w:val="24"/>
        </w:rPr>
        <w:t xml:space="preserve"> ustawy </w:t>
      </w:r>
      <w:r>
        <w:rPr>
          <w:sz w:val="24"/>
        </w:rPr>
        <w:t>była</w:t>
      </w:r>
      <w:r w:rsidRPr="00B461FF">
        <w:rPr>
          <w:sz w:val="24"/>
        </w:rPr>
        <w:t xml:space="preserve"> gruntowna reforma systemu gospodarki odpadami komunaln</w:t>
      </w:r>
      <w:r>
        <w:rPr>
          <w:sz w:val="24"/>
        </w:rPr>
        <w:t xml:space="preserve">ymi w Polsce. Tworzony system </w:t>
      </w:r>
      <w:r w:rsidRPr="006C3E5E">
        <w:rPr>
          <w:sz w:val="24"/>
        </w:rPr>
        <w:t xml:space="preserve">miał umożliwić </w:t>
      </w:r>
      <w:r w:rsidRPr="006C3E5E">
        <w:t>w</w:t>
      </w:r>
      <w:r w:rsidR="006C3E5E">
        <w:t> </w:t>
      </w:r>
      <w:r w:rsidRPr="006C3E5E">
        <w:t>szczególności</w:t>
      </w:r>
      <w:r w:rsidRPr="006C3E5E">
        <w:rPr>
          <w:sz w:val="24"/>
        </w:rPr>
        <w:t xml:space="preserve"> ograniczenie składowania odpadów na składowiskach, w tym ulegających biodegradacji, jak również osiągnięcie wymaganych poziomów recyklingu</w:t>
      </w:r>
      <w:r w:rsidR="000726AE">
        <w:rPr>
          <w:sz w:val="24"/>
        </w:rPr>
        <w:t xml:space="preserve"> i </w:t>
      </w:r>
      <w:r w:rsidRPr="00B461FF">
        <w:rPr>
          <w:sz w:val="24"/>
        </w:rPr>
        <w:t>odzysku innymi metodami wybranych frakcji odpadów, pochodzących z gospodarstw domowych.</w:t>
      </w:r>
    </w:p>
    <w:p w:rsidR="00B461FF" w:rsidRPr="00B461FF" w:rsidRDefault="00B461FF" w:rsidP="00B461FF">
      <w:pPr>
        <w:ind w:firstLine="360"/>
        <w:rPr>
          <w:sz w:val="24"/>
        </w:rPr>
      </w:pPr>
      <w:r w:rsidRPr="00B461FF">
        <w:rPr>
          <w:sz w:val="24"/>
        </w:rPr>
        <w:t xml:space="preserve">W myśl nowych założeń to gminy </w:t>
      </w:r>
      <w:r>
        <w:rPr>
          <w:sz w:val="24"/>
        </w:rPr>
        <w:t>(lub związki międzygminne) są w pełni odpowiedzialne za odpady komunalne, ustalone</w:t>
      </w:r>
      <w:r w:rsidRPr="00B461FF">
        <w:rPr>
          <w:sz w:val="24"/>
        </w:rPr>
        <w:t xml:space="preserve"> staw</w:t>
      </w:r>
      <w:r>
        <w:rPr>
          <w:sz w:val="24"/>
        </w:rPr>
        <w:t>ki</w:t>
      </w:r>
      <w:r w:rsidRPr="00B461FF">
        <w:rPr>
          <w:sz w:val="24"/>
        </w:rPr>
        <w:t xml:space="preserve"> opłat dla mieszkańców za odbiór i zagospodarowanie odpadów, a także wdrożenie unijnych dyrektyw odpadowych i odroczenie unijnych kar</w:t>
      </w:r>
      <w:r>
        <w:rPr>
          <w:sz w:val="24"/>
        </w:rPr>
        <w:t xml:space="preserve"> za niedopełnienie ich założeń.</w:t>
      </w:r>
    </w:p>
    <w:p w:rsidR="00B461FF" w:rsidRDefault="00B461FF" w:rsidP="00B461FF">
      <w:pPr>
        <w:ind w:firstLine="360"/>
        <w:rPr>
          <w:sz w:val="24"/>
        </w:rPr>
      </w:pPr>
      <w:r>
        <w:rPr>
          <w:sz w:val="24"/>
        </w:rPr>
        <w:t>W 2013r. przed Związkiem Międzygminnym „Czysty Region”</w:t>
      </w:r>
      <w:r w:rsidRPr="00B461FF">
        <w:rPr>
          <w:sz w:val="24"/>
        </w:rPr>
        <w:t xml:space="preserve"> s</w:t>
      </w:r>
      <w:r>
        <w:rPr>
          <w:sz w:val="24"/>
        </w:rPr>
        <w:t>tanęło</w:t>
      </w:r>
      <w:r w:rsidRPr="00B461FF">
        <w:rPr>
          <w:sz w:val="24"/>
        </w:rPr>
        <w:t xml:space="preserve"> szereg zadań koniecznych do zrealizowania, </w:t>
      </w:r>
      <w:r>
        <w:rPr>
          <w:sz w:val="24"/>
        </w:rPr>
        <w:t xml:space="preserve">do których należało </w:t>
      </w:r>
      <w:r w:rsidRPr="00B461FF">
        <w:rPr>
          <w:sz w:val="24"/>
        </w:rPr>
        <w:t xml:space="preserve">przygotowanie podwalin systemu </w:t>
      </w:r>
      <w:r w:rsidRPr="00B461FF">
        <w:rPr>
          <w:sz w:val="24"/>
        </w:rPr>
        <w:lastRenderedPageBreak/>
        <w:t>tworząc odpowiednie akty prawa miejscowego, wyłonienie, w drodze przetargu, wykonawcy usługi odbioru i zagospodaro</w:t>
      </w:r>
      <w:r>
        <w:rPr>
          <w:sz w:val="24"/>
        </w:rPr>
        <w:t>wania odpadów, utworzenie punktów</w:t>
      </w:r>
      <w:r w:rsidRPr="00B461FF">
        <w:rPr>
          <w:sz w:val="24"/>
        </w:rPr>
        <w:t xml:space="preserve"> selektywnego zbierania odpadów komunalnych (PSZOK), zapewnienie osiągnięcia odpowiednich poziomów recyklingu, </w:t>
      </w:r>
      <w:r w:rsidR="006C3E5E">
        <w:rPr>
          <w:sz w:val="24"/>
        </w:rPr>
        <w:t xml:space="preserve">jak również prowadzenie </w:t>
      </w:r>
      <w:r w:rsidRPr="00B461FF">
        <w:rPr>
          <w:sz w:val="24"/>
        </w:rPr>
        <w:t>działa</w:t>
      </w:r>
      <w:r w:rsidR="006C3E5E">
        <w:rPr>
          <w:sz w:val="24"/>
        </w:rPr>
        <w:t>ń informacyjnych i edukacyjnych w zakresie prawidłowej gospodarki odpadami.</w:t>
      </w:r>
    </w:p>
    <w:p w:rsidR="006C3E5E" w:rsidRDefault="006C3E5E" w:rsidP="00B461FF">
      <w:pPr>
        <w:ind w:firstLine="360"/>
        <w:rPr>
          <w:sz w:val="24"/>
        </w:rPr>
      </w:pPr>
    </w:p>
    <w:p w:rsidR="006C3E5E" w:rsidRDefault="006C3E5E" w:rsidP="00B461FF">
      <w:pPr>
        <w:ind w:firstLine="360"/>
        <w:rPr>
          <w:sz w:val="24"/>
        </w:rPr>
      </w:pPr>
    </w:p>
    <w:p w:rsidR="00366D07" w:rsidRDefault="00366D07" w:rsidP="00B461FF">
      <w:pPr>
        <w:ind w:firstLine="360"/>
        <w:rPr>
          <w:sz w:val="24"/>
        </w:rPr>
      </w:pPr>
    </w:p>
    <w:p w:rsidR="00366D07" w:rsidRDefault="00366D07" w:rsidP="00B461FF">
      <w:pPr>
        <w:ind w:firstLine="360"/>
        <w:rPr>
          <w:sz w:val="24"/>
        </w:rPr>
      </w:pPr>
    </w:p>
    <w:p w:rsidR="00366D07" w:rsidRDefault="00366D07" w:rsidP="00B461FF">
      <w:pPr>
        <w:ind w:firstLine="360"/>
        <w:rPr>
          <w:sz w:val="24"/>
        </w:rPr>
      </w:pPr>
    </w:p>
    <w:p w:rsidR="00366D07" w:rsidRDefault="00366D07" w:rsidP="00B461FF">
      <w:pPr>
        <w:ind w:firstLine="360"/>
        <w:rPr>
          <w:sz w:val="24"/>
        </w:rPr>
      </w:pPr>
    </w:p>
    <w:p w:rsidR="00366D07" w:rsidRDefault="00366D07" w:rsidP="00B461FF">
      <w:pPr>
        <w:ind w:firstLine="360"/>
        <w:rPr>
          <w:sz w:val="24"/>
        </w:rPr>
      </w:pPr>
    </w:p>
    <w:p w:rsidR="00366D07" w:rsidRDefault="00366D07" w:rsidP="00B461FF">
      <w:pPr>
        <w:ind w:firstLine="360"/>
        <w:rPr>
          <w:sz w:val="24"/>
        </w:rPr>
      </w:pPr>
    </w:p>
    <w:p w:rsidR="00366D07" w:rsidRDefault="008B69BC" w:rsidP="003935D7">
      <w:pPr>
        <w:pStyle w:val="Nagwek1"/>
        <w:numPr>
          <w:ilvl w:val="0"/>
          <w:numId w:val="11"/>
        </w:numPr>
      </w:pPr>
      <w:bookmarkStart w:id="4" w:name="_Toc489339136"/>
      <w:r>
        <w:t>Stan aktualny w zakresie prowadzonych przez Związek działań edukacyjnych</w:t>
      </w:r>
      <w:bookmarkEnd w:id="4"/>
    </w:p>
    <w:p w:rsidR="008B69BC" w:rsidRDefault="008B69BC" w:rsidP="008B69BC"/>
    <w:p w:rsidR="008B69BC" w:rsidRDefault="005B5DF0" w:rsidP="00660090">
      <w:pPr>
        <w:ind w:firstLine="426"/>
      </w:pPr>
      <w:r>
        <w:t>Przed przystąpieniem do prac programowych w zakresie edukacji ekologicznej należy rozeznać i podsumować prowadzone dotychczas działania edukacyjne w Związku Międzygminnym „Czysty Region” i wyciągnąć odpowiednie wnioski.</w:t>
      </w:r>
    </w:p>
    <w:p w:rsidR="00B41707" w:rsidRPr="00766A74" w:rsidRDefault="005B5DF0" w:rsidP="00C512F3">
      <w:pPr>
        <w:ind w:firstLine="425"/>
      </w:pPr>
      <w:r w:rsidRPr="00766A74">
        <w:t xml:space="preserve">W ubiegłych latach działania edukacyjne podejmowane przez Związek skupiały się głównie na kampaniach prasowych, pogadankach prowadzonych w placówkach oświatowych oraz </w:t>
      </w:r>
      <w:r w:rsidR="00660090" w:rsidRPr="00766A74">
        <w:t xml:space="preserve">prowadzeniu konkursu „segreguj.pl”. Brakowało niekonwencjonalnych, efektywnych działań informacyjno-edukacyjnych adresowanych do różnych środowisk oraz promocji tych działań, zmieniających wizerunek Związku. </w:t>
      </w:r>
    </w:p>
    <w:p w:rsidR="005B5DF0" w:rsidRPr="00766A74" w:rsidRDefault="00660090" w:rsidP="00C512F3">
      <w:pPr>
        <w:ind w:firstLine="425"/>
      </w:pPr>
      <w:r w:rsidRPr="00766A74">
        <w:t>Od 2015r. działa Ramowy</w:t>
      </w:r>
      <w:r w:rsidR="00723518" w:rsidRPr="00766A74">
        <w:t xml:space="preserve"> Program Edukacji Ekologicznej, stworzony w oparciu o pory roku i związane z nimi problemy odpadowe. W programie ujętych zostało kilka ciekawych kampanii, tj. „Wiosenne Dni Recyklingu”, „</w:t>
      </w:r>
      <w:proofErr w:type="spellStart"/>
      <w:r w:rsidR="00723518" w:rsidRPr="00766A74">
        <w:t>Ekoobywatel</w:t>
      </w:r>
      <w:proofErr w:type="spellEnd"/>
      <w:r w:rsidR="00723518" w:rsidRPr="00766A74">
        <w:t xml:space="preserve"> na wakacjach” czy „Żyjesz między nami, nie pal odpadami”</w:t>
      </w:r>
      <w:r w:rsidR="003935D7" w:rsidRPr="00766A74">
        <w:t>.</w:t>
      </w:r>
      <w:r w:rsidR="00B41707" w:rsidRPr="00766A74">
        <w:t xml:space="preserve"> Prowadzone są również działania ustawiczne. </w:t>
      </w:r>
      <w:r w:rsidR="000519D5" w:rsidRPr="00766A74">
        <w:t>By realizowane przedsięwzięcia przyniosły odpowiednie skutki niezbędne jest realizowanie ich zgodnie ze standardami informowania i edukacji.</w:t>
      </w:r>
    </w:p>
    <w:p w:rsidR="003935D7" w:rsidRDefault="003935D7" w:rsidP="00C512F3">
      <w:pPr>
        <w:ind w:firstLine="425"/>
      </w:pPr>
    </w:p>
    <w:p w:rsidR="003935D7" w:rsidRDefault="00B41707" w:rsidP="00B41707">
      <w:pPr>
        <w:pStyle w:val="Nagwek1"/>
        <w:numPr>
          <w:ilvl w:val="0"/>
          <w:numId w:val="11"/>
        </w:numPr>
      </w:pPr>
      <w:bookmarkStart w:id="5" w:name="_Toc489339137"/>
      <w:r>
        <w:lastRenderedPageBreak/>
        <w:t>Standardy informowania i edukacji mieszkańców w Związku</w:t>
      </w:r>
      <w:bookmarkEnd w:id="5"/>
    </w:p>
    <w:p w:rsidR="00515FC6" w:rsidRPr="00515FC6" w:rsidRDefault="00515FC6" w:rsidP="00515FC6"/>
    <w:p w:rsidR="00723518" w:rsidRPr="008B69BC" w:rsidRDefault="00723518" w:rsidP="00660090">
      <w:pPr>
        <w:ind w:firstLine="426"/>
      </w:pPr>
      <w:r>
        <w:t>Każda kampania</w:t>
      </w:r>
      <w:r w:rsidR="00C512F3">
        <w:t xml:space="preserve"> edukacyjna</w:t>
      </w:r>
      <w:r>
        <w:t>, n</w:t>
      </w:r>
      <w:r w:rsidR="00C512F3">
        <w:t>iezależnie od programu jej realizacji i celów, wymaga określenia i scharakteryzowania odbiorców</w:t>
      </w:r>
      <w:r w:rsidR="00B41707">
        <w:t>. Wymaga tego także</w:t>
      </w:r>
      <w:r w:rsidR="00C512F3">
        <w:t xml:space="preserve"> złożon</w:t>
      </w:r>
      <w:r w:rsidR="00B41707">
        <w:t>a</w:t>
      </w:r>
      <w:r w:rsidR="00C512F3">
        <w:t xml:space="preserve"> struktur</w:t>
      </w:r>
      <w:r w:rsidR="00B41707">
        <w:t>a</w:t>
      </w:r>
      <w:r w:rsidR="00C512F3">
        <w:t xml:space="preserve"> społeczn</w:t>
      </w:r>
      <w:r w:rsidR="00B41707">
        <w:t>a</w:t>
      </w:r>
      <w:r w:rsidR="00C512F3">
        <w:t xml:space="preserve"> Związku, </w:t>
      </w:r>
      <w:r w:rsidR="00515FC6">
        <w:t xml:space="preserve">w skład którego wchodzi 6 gmin wiejskich, </w:t>
      </w:r>
      <w:r w:rsidR="00B41707">
        <w:t xml:space="preserve">4 miejsko-wiejskie i 1 miejska. </w:t>
      </w:r>
    </w:p>
    <w:p w:rsidR="00366D07" w:rsidRDefault="000519D5" w:rsidP="000519D5">
      <w:pPr>
        <w:rPr>
          <w:sz w:val="24"/>
        </w:rPr>
      </w:pPr>
      <w:r>
        <w:rPr>
          <w:sz w:val="24"/>
        </w:rPr>
        <w:t>Do podstawowych warunków skutecznego edukowania i informowania mieszkańców należą:</w:t>
      </w:r>
    </w:p>
    <w:p w:rsidR="000519D5" w:rsidRDefault="000519D5" w:rsidP="000519D5">
      <w:pPr>
        <w:rPr>
          <w:sz w:val="24"/>
        </w:rPr>
      </w:pPr>
      <w:r>
        <w:rPr>
          <w:sz w:val="24"/>
        </w:rPr>
        <w:t>1) skuteczne komunikowanie, zwłaszcza informacji jakie potrzebują mieszkańcy oraz sprawdzenie, czy zostały one prawidłowo zrozumiane</w:t>
      </w:r>
      <w:r w:rsidR="004856CD">
        <w:rPr>
          <w:sz w:val="24"/>
        </w:rPr>
        <w:t xml:space="preserve"> (dwukierunkowy przepływ informacji)</w:t>
      </w:r>
      <w:r>
        <w:rPr>
          <w:sz w:val="24"/>
        </w:rPr>
        <w:t>. Komunikowanie wymaga wielokrotnego powtarzania informacji w różnych formach, porach oraz różnymi kanałami</w:t>
      </w:r>
      <w:r w:rsidR="004856CD">
        <w:rPr>
          <w:sz w:val="24"/>
        </w:rPr>
        <w:t>, co gwarantuje szerszy odbiór;</w:t>
      </w:r>
    </w:p>
    <w:p w:rsidR="004856CD" w:rsidRDefault="004856CD" w:rsidP="000519D5">
      <w:pPr>
        <w:rPr>
          <w:sz w:val="24"/>
        </w:rPr>
      </w:pPr>
      <w:r>
        <w:rPr>
          <w:sz w:val="24"/>
        </w:rPr>
        <w:t>2) jasność przekazu – przy użyciu atrakcyjnych form graficznych, schematów, haseł. Unikanie urzędniczego słownictwa;</w:t>
      </w:r>
    </w:p>
    <w:p w:rsidR="004856CD" w:rsidRDefault="004856CD" w:rsidP="000519D5">
      <w:pPr>
        <w:rPr>
          <w:sz w:val="24"/>
        </w:rPr>
      </w:pPr>
      <w:r>
        <w:rPr>
          <w:sz w:val="24"/>
        </w:rPr>
        <w:t>3) informowanie o osiągniętych wynikach (sukcesach i problemach) w zakresie gospodarowania odpadami – zwiększając świadomość ekologiczną, mieszkańcy mogą zacząć się zastanawiać czy prowadzona przez nich segregacja przekłada się na poziom recyklingu;</w:t>
      </w:r>
    </w:p>
    <w:p w:rsidR="004856CD" w:rsidRDefault="004856CD" w:rsidP="000519D5">
      <w:pPr>
        <w:rPr>
          <w:sz w:val="24"/>
        </w:rPr>
      </w:pPr>
      <w:r>
        <w:rPr>
          <w:sz w:val="24"/>
        </w:rPr>
        <w:t>4) motywacja i docenianie mieszkańców – nie dla każdego selektywna zbiórka jest prosta. Docenienie mieszkańców, np.</w:t>
      </w:r>
      <w:r w:rsidR="009A6AD7">
        <w:rPr>
          <w:sz w:val="24"/>
        </w:rPr>
        <w:t xml:space="preserve"> poprzez wystosowanie informacji o dotychczasowych osiągnięciach z podziękowaniami za trud włożony w segregację motywuje do dalszych działań;</w:t>
      </w:r>
    </w:p>
    <w:p w:rsidR="009A6AD7" w:rsidRDefault="009A6AD7" w:rsidP="000519D5">
      <w:pPr>
        <w:rPr>
          <w:sz w:val="24"/>
        </w:rPr>
      </w:pPr>
      <w:r>
        <w:rPr>
          <w:sz w:val="24"/>
        </w:rPr>
        <w:t>5) kierowanie się wspólnymi wartościami – to jasne wyjaśnienie mieszkańcom w jakim celu podejmowane są dane działania/zmiany systemu gospodarowania odpadami itp. Powoływanie się jedynie na przepisy nie zawsze przynosi efekty;</w:t>
      </w:r>
    </w:p>
    <w:p w:rsidR="00034E44" w:rsidRDefault="009A6AD7" w:rsidP="000519D5">
      <w:pPr>
        <w:rPr>
          <w:sz w:val="24"/>
        </w:rPr>
      </w:pPr>
      <w:r>
        <w:rPr>
          <w:sz w:val="24"/>
        </w:rPr>
        <w:t>6) najważniejsza jest edukacja dorosłych oraz młodzieży</w:t>
      </w:r>
      <w:r w:rsidR="00034E44">
        <w:rPr>
          <w:sz w:val="24"/>
        </w:rPr>
        <w:t xml:space="preserve"> – to oni dla najmłodszych stanowią autorytety. Ponadto dzieci nie powinniśmy obarczać odpowiedzialnością za odpady. Z uwagi na coraz większe wymagania w zakresie osiągnięcia odpowiednich poziomów recyklingu i odzysku, należy zintensyfikować edukację najstarszych grup wiekowych – dla nich segregacja odpadów to wciąż nowość;</w:t>
      </w:r>
    </w:p>
    <w:p w:rsidR="00034E44" w:rsidRDefault="00034E44" w:rsidP="000519D5">
      <w:pPr>
        <w:rPr>
          <w:sz w:val="24"/>
        </w:rPr>
      </w:pPr>
      <w:r>
        <w:rPr>
          <w:sz w:val="24"/>
        </w:rPr>
        <w:t>7) angażowanie i współpraca z partnerami – nie tylko fundacjami, ośrodkami oświaty i kultury, ale także radami osiedla, sołtysami czy świetlicami wiejskimi.</w:t>
      </w:r>
    </w:p>
    <w:p w:rsidR="00034E44" w:rsidRDefault="00034E44" w:rsidP="000519D5">
      <w:pPr>
        <w:rPr>
          <w:sz w:val="24"/>
        </w:rPr>
      </w:pPr>
      <w:r>
        <w:rPr>
          <w:sz w:val="24"/>
        </w:rPr>
        <w:t xml:space="preserve">8) skuteczne konsultacje społeczne </w:t>
      </w:r>
      <w:r w:rsidR="00550163">
        <w:rPr>
          <w:sz w:val="24"/>
        </w:rPr>
        <w:t>–</w:t>
      </w:r>
      <w:r>
        <w:rPr>
          <w:sz w:val="24"/>
        </w:rPr>
        <w:t xml:space="preserve"> </w:t>
      </w:r>
      <w:r w:rsidR="00550163">
        <w:rPr>
          <w:sz w:val="24"/>
        </w:rPr>
        <w:t>czyli udział różnych sfer w ustalaniu planowanych kampanii, zmian w systemie gospodarowania odpadów, wzorów deklaracji czy funkcjonowania PSZOK.</w:t>
      </w:r>
    </w:p>
    <w:p w:rsidR="000519D5" w:rsidRDefault="00550163" w:rsidP="000519D5">
      <w:pPr>
        <w:rPr>
          <w:sz w:val="24"/>
        </w:rPr>
      </w:pPr>
      <w:r>
        <w:rPr>
          <w:sz w:val="24"/>
        </w:rPr>
        <w:lastRenderedPageBreak/>
        <w:t>9</w:t>
      </w:r>
      <w:r w:rsidR="000519D5">
        <w:rPr>
          <w:sz w:val="24"/>
        </w:rPr>
        <w:t xml:space="preserve">) analiza odzewu społecznego, czyli ocena skuteczności </w:t>
      </w:r>
      <w:r w:rsidR="004856CD">
        <w:rPr>
          <w:sz w:val="24"/>
        </w:rPr>
        <w:t>prowadzonych kampanii. Brak odzewu społeczeństwa na podawane informacje nie winien być odbierany jako sygnał pozytywnego odbioru. Oznaczać to może bowiem brak dotarcia do odbiorców.</w:t>
      </w:r>
    </w:p>
    <w:p w:rsidR="00550163" w:rsidRPr="000519D5" w:rsidRDefault="00550163" w:rsidP="000519D5">
      <w:pPr>
        <w:rPr>
          <w:sz w:val="24"/>
        </w:rPr>
      </w:pPr>
      <w:r>
        <w:rPr>
          <w:sz w:val="24"/>
        </w:rPr>
        <w:t xml:space="preserve">10) dobry plan – przemyślenie planowanych do podjęcia przedsięwzięć. Jednorazowe akcje czy organizowane niesystematycznie nie przynoszą zamierzonych efektów. Edukacja </w:t>
      </w:r>
      <w:r w:rsidR="00BC395B">
        <w:rPr>
          <w:sz w:val="24"/>
        </w:rPr>
        <w:t>powinna być prowadzona stale i systematycznie</w:t>
      </w:r>
      <w:r>
        <w:rPr>
          <w:sz w:val="24"/>
        </w:rPr>
        <w:t>.</w:t>
      </w:r>
    </w:p>
    <w:p w:rsidR="00366D07" w:rsidRDefault="00366D07" w:rsidP="00B461FF">
      <w:pPr>
        <w:ind w:firstLine="360"/>
        <w:rPr>
          <w:sz w:val="24"/>
        </w:rPr>
      </w:pPr>
    </w:p>
    <w:p w:rsidR="00366D07" w:rsidRDefault="00550163" w:rsidP="00550163">
      <w:pPr>
        <w:rPr>
          <w:sz w:val="24"/>
        </w:rPr>
      </w:pPr>
      <w:r>
        <w:rPr>
          <w:sz w:val="24"/>
        </w:rPr>
        <w:t>W dobrym planie kampanii winny się znaleźć odpowiedzi na następujące pytania:</w:t>
      </w:r>
    </w:p>
    <w:p w:rsidR="00550163" w:rsidRDefault="00550163" w:rsidP="00550163">
      <w:pPr>
        <w:pStyle w:val="Akapitzlist"/>
        <w:numPr>
          <w:ilvl w:val="0"/>
          <w:numId w:val="15"/>
        </w:numPr>
        <w:rPr>
          <w:sz w:val="24"/>
        </w:rPr>
      </w:pPr>
      <w:r>
        <w:rPr>
          <w:sz w:val="24"/>
        </w:rPr>
        <w:t>Jakich informacji potrzebują mieszkańcy?</w:t>
      </w:r>
    </w:p>
    <w:p w:rsidR="00550163" w:rsidRDefault="00550163" w:rsidP="00550163">
      <w:pPr>
        <w:pStyle w:val="Akapitzlist"/>
        <w:numPr>
          <w:ilvl w:val="0"/>
          <w:numId w:val="15"/>
        </w:numPr>
        <w:rPr>
          <w:sz w:val="24"/>
        </w:rPr>
      </w:pPr>
      <w:r>
        <w:rPr>
          <w:sz w:val="24"/>
        </w:rPr>
        <w:t>Jak zostały odebrane i zrozumiane dotychczasowe informacje?</w:t>
      </w:r>
    </w:p>
    <w:p w:rsidR="00550163" w:rsidRDefault="00550163" w:rsidP="00550163">
      <w:pPr>
        <w:pStyle w:val="Akapitzlist"/>
        <w:numPr>
          <w:ilvl w:val="0"/>
          <w:numId w:val="15"/>
        </w:numPr>
        <w:rPr>
          <w:sz w:val="24"/>
        </w:rPr>
      </w:pPr>
      <w:r>
        <w:rPr>
          <w:sz w:val="24"/>
        </w:rPr>
        <w:t>Które z prowadzonych dotychczas działań się sprawdziły?</w:t>
      </w:r>
    </w:p>
    <w:p w:rsidR="00550163" w:rsidRDefault="00550163" w:rsidP="00550163">
      <w:pPr>
        <w:pStyle w:val="Akapitzlist"/>
        <w:numPr>
          <w:ilvl w:val="0"/>
          <w:numId w:val="15"/>
        </w:numPr>
        <w:rPr>
          <w:sz w:val="24"/>
        </w:rPr>
      </w:pPr>
      <w:r>
        <w:rPr>
          <w:sz w:val="24"/>
        </w:rPr>
        <w:t>Co można jeszcze zrobić, by zwiększyć i poprawić efektywność kampanii?</w:t>
      </w:r>
    </w:p>
    <w:p w:rsidR="00550163" w:rsidRPr="00550163" w:rsidRDefault="00550163" w:rsidP="00550163">
      <w:pPr>
        <w:rPr>
          <w:sz w:val="24"/>
        </w:rPr>
      </w:pPr>
      <w:r>
        <w:rPr>
          <w:sz w:val="24"/>
        </w:rPr>
        <w:t>Plan kampanii powinien składać się z celów jej realizacji, formy, harmonogramu wdrożenia, kosztów i realizacji.</w:t>
      </w:r>
    </w:p>
    <w:p w:rsidR="00366D07" w:rsidRDefault="00794387" w:rsidP="000D5527">
      <w:pPr>
        <w:pStyle w:val="Nagwek1"/>
        <w:numPr>
          <w:ilvl w:val="0"/>
          <w:numId w:val="11"/>
        </w:numPr>
      </w:pPr>
      <w:bookmarkStart w:id="6" w:name="_Toc489339138"/>
      <w:r>
        <w:t>Strategia edukacji ekologicznej w Związku Międzygminnym „Czysty Region”</w:t>
      </w:r>
      <w:bookmarkEnd w:id="6"/>
    </w:p>
    <w:p w:rsidR="00794387" w:rsidRDefault="00794387" w:rsidP="00794387"/>
    <w:p w:rsidR="00794387" w:rsidRDefault="00794387" w:rsidP="00794387">
      <w:pPr>
        <w:pStyle w:val="Nagwek2"/>
        <w:numPr>
          <w:ilvl w:val="1"/>
          <w:numId w:val="11"/>
        </w:numPr>
      </w:pPr>
      <w:r>
        <w:t xml:space="preserve"> </w:t>
      </w:r>
      <w:bookmarkStart w:id="7" w:name="_Toc489339139"/>
      <w:r>
        <w:t>Diagnoza potrzeb i charakterystyka grupy odbiorców</w:t>
      </w:r>
      <w:bookmarkEnd w:id="7"/>
    </w:p>
    <w:p w:rsidR="00794387" w:rsidRDefault="00794387" w:rsidP="00794387"/>
    <w:p w:rsidR="00D07BBE" w:rsidRDefault="00794387" w:rsidP="00D07BBE">
      <w:pPr>
        <w:ind w:firstLine="360"/>
      </w:pPr>
      <w:r>
        <w:t xml:space="preserve">Prace nad Ramowym Programem Edukacji Ekologicznej powinny rozpocząć </w:t>
      </w:r>
      <w:r w:rsidR="00047E8D">
        <w:t xml:space="preserve">się od diagnozy potrzeb mieszkańców w zakresie wiedzy o prawidłowym gospodarowaniu odpadami komunalnymi. </w:t>
      </w:r>
      <w:r w:rsidR="00D07BBE">
        <w:t xml:space="preserve">Diagnozę można rozpocząć przeprowadzając wśród mieszkańców ankietę ogólną dotyczącą segregacji odpadów. </w:t>
      </w:r>
      <w:r w:rsidR="00610929">
        <w:t>Należy w niej zadać takie pytania, na które odpowiedzi najbardziej nas interesują.</w:t>
      </w:r>
    </w:p>
    <w:p w:rsidR="00D07BBE" w:rsidRDefault="00D07BBE" w:rsidP="00D07BBE">
      <w:r>
        <w:t>Przykładowe pytania</w:t>
      </w:r>
      <w:r w:rsidR="0078452F">
        <w:t xml:space="preserve"> (kolejność przypadkowa)</w:t>
      </w:r>
      <w:r>
        <w:t>:</w:t>
      </w:r>
    </w:p>
    <w:p w:rsidR="00D07BBE" w:rsidRDefault="00047E8D" w:rsidP="00D07BBE">
      <w:r>
        <w:t xml:space="preserve">1) </w:t>
      </w:r>
      <w:r w:rsidR="00D07BBE">
        <w:t>Czy uważa Pani/Pan, że obecny system segregowania odpadów w Pani/Pana gminie funkcjonuje prawidłowo?   Jeśli nie, proszę podać dlaczego.</w:t>
      </w:r>
    </w:p>
    <w:p w:rsidR="00BC395B" w:rsidRDefault="00D07BBE" w:rsidP="00BC395B">
      <w:r>
        <w:t xml:space="preserve">2) Czy </w:t>
      </w:r>
      <w:r w:rsidR="00D87DD5">
        <w:t>segreguje Pani/Pan odpady</w:t>
      </w:r>
      <w:r>
        <w:t>?</w:t>
      </w:r>
      <w:r w:rsidR="007B1AEB">
        <w:t xml:space="preserve"> Jeśli tak/nie to dlaczego?</w:t>
      </w:r>
    </w:p>
    <w:p w:rsidR="00D07BBE" w:rsidRDefault="00D07BBE" w:rsidP="00BC395B">
      <w:r>
        <w:t xml:space="preserve">3) </w:t>
      </w:r>
      <w:r w:rsidR="00AF0200">
        <w:t>Jeśli segreguje Pan/Pani odpady</w:t>
      </w:r>
      <w:r w:rsidR="00D87DD5">
        <w:t xml:space="preserve">, </w:t>
      </w:r>
      <w:r w:rsidR="00AF0200">
        <w:t>to jak często?</w:t>
      </w:r>
    </w:p>
    <w:p w:rsidR="00AF0200" w:rsidRDefault="00AF0200" w:rsidP="007B1AEB">
      <w:pPr>
        <w:spacing w:after="0"/>
      </w:pPr>
      <w:r>
        <w:t>4) Co jest dla Pani/Pana największym problemem w segregacji odpadów?</w:t>
      </w:r>
    </w:p>
    <w:p w:rsidR="007B1AEB" w:rsidRDefault="00AF0200" w:rsidP="007B1AEB">
      <w:pPr>
        <w:spacing w:after="0"/>
        <w:ind w:left="142"/>
      </w:pPr>
      <w:r>
        <w:t>a) za mała pojemność pojemników na odpady/za mała liczba worków na odpady segregowane</w:t>
      </w:r>
    </w:p>
    <w:p w:rsidR="007B1AEB" w:rsidRDefault="00AF0200" w:rsidP="007B1AEB">
      <w:pPr>
        <w:spacing w:after="0"/>
        <w:ind w:left="142"/>
      </w:pPr>
      <w:r>
        <w:t>b)</w:t>
      </w:r>
      <w:r w:rsidR="007B1AEB">
        <w:t xml:space="preserve"> brak prawidłowo oznakowanych pojemników w odpowiednich kolorach</w:t>
      </w:r>
    </w:p>
    <w:p w:rsidR="00AF0200" w:rsidRDefault="007B1AEB" w:rsidP="007B1AEB">
      <w:pPr>
        <w:spacing w:after="0"/>
        <w:ind w:left="142"/>
      </w:pPr>
      <w:r>
        <w:lastRenderedPageBreak/>
        <w:t>c)</w:t>
      </w:r>
      <w:r w:rsidR="00AF0200">
        <w:t xml:space="preserve"> brak warunków w domu/mieszkaniu do segregacji odpadów</w:t>
      </w:r>
    </w:p>
    <w:p w:rsidR="00AF0200" w:rsidRDefault="007B1AEB" w:rsidP="007B1AEB">
      <w:pPr>
        <w:spacing w:after="0"/>
        <w:ind w:left="142"/>
      </w:pPr>
      <w:r>
        <w:t>d</w:t>
      </w:r>
      <w:r w:rsidR="00AF0200">
        <w:t>) brak informacji na temat prawidłowej segregacji odpadów</w:t>
      </w:r>
    </w:p>
    <w:p w:rsidR="00AF0200" w:rsidRDefault="007B1AEB" w:rsidP="007B1AEB">
      <w:pPr>
        <w:spacing w:after="0"/>
        <w:ind w:left="142"/>
      </w:pPr>
      <w:r>
        <w:t>e</w:t>
      </w:r>
      <w:r w:rsidR="00AF0200">
        <w:t xml:space="preserve">) brak stałych punktów, w których można oddać odpady problemowe </w:t>
      </w:r>
    </w:p>
    <w:p w:rsidR="00AF0200" w:rsidRDefault="007B1AEB" w:rsidP="007B1AEB">
      <w:pPr>
        <w:spacing w:after="0"/>
        <w:ind w:left="142"/>
      </w:pPr>
      <w:r>
        <w:t>f</w:t>
      </w:r>
      <w:r w:rsidR="00AF0200">
        <w:t>) segregacja odpadów zajmuje za dużo czasu</w:t>
      </w:r>
    </w:p>
    <w:p w:rsidR="00AF0200" w:rsidRDefault="00AF0200" w:rsidP="00AF0200">
      <w:pPr>
        <w:spacing w:after="0"/>
        <w:ind w:left="142"/>
      </w:pPr>
    </w:p>
    <w:p w:rsidR="00AF0200" w:rsidRDefault="00AF0200" w:rsidP="00AF0200">
      <w:pPr>
        <w:spacing w:after="0"/>
      </w:pPr>
      <w:r>
        <w:t>5) Jeśli segreguje Pan/Pani odpady, to jakie?</w:t>
      </w:r>
    </w:p>
    <w:p w:rsidR="00AF0200" w:rsidRDefault="00AF0200" w:rsidP="00AF0200">
      <w:pPr>
        <w:spacing w:after="0"/>
        <w:ind w:firstLine="142"/>
      </w:pPr>
      <w:r>
        <w:t xml:space="preserve">a) makulatura,                                                                      </w:t>
      </w:r>
    </w:p>
    <w:p w:rsidR="00AF0200" w:rsidRDefault="00AF0200" w:rsidP="00AF0200">
      <w:pPr>
        <w:spacing w:after="0"/>
        <w:ind w:firstLine="142"/>
      </w:pPr>
      <w:r>
        <w:t xml:space="preserve">b) szkło,                                                                                </w:t>
      </w:r>
    </w:p>
    <w:p w:rsidR="00AF0200" w:rsidRDefault="00AF0200" w:rsidP="00AF0200">
      <w:pPr>
        <w:spacing w:after="0"/>
        <w:ind w:firstLine="142"/>
      </w:pPr>
      <w:r>
        <w:t xml:space="preserve">c) metale,                                                                             </w:t>
      </w:r>
    </w:p>
    <w:p w:rsidR="00AF0200" w:rsidRDefault="00AF0200" w:rsidP="00AF0200">
      <w:pPr>
        <w:spacing w:after="0"/>
        <w:ind w:firstLine="142"/>
      </w:pPr>
      <w:r>
        <w:t xml:space="preserve">d) tworzywa sztuczne,                                                          </w:t>
      </w:r>
    </w:p>
    <w:p w:rsidR="00AF0200" w:rsidRDefault="00AF0200" w:rsidP="00AF0200">
      <w:pPr>
        <w:spacing w:after="0"/>
        <w:ind w:firstLine="142"/>
      </w:pPr>
      <w:r>
        <w:t xml:space="preserve">e) odpady niebezpieczne (np. baterie, leki),                        </w:t>
      </w:r>
    </w:p>
    <w:p w:rsidR="00AF0200" w:rsidRDefault="00AF0200" w:rsidP="00AF0200">
      <w:pPr>
        <w:spacing w:after="0"/>
        <w:ind w:firstLine="142"/>
      </w:pPr>
      <w:r>
        <w:t xml:space="preserve">f) odpady organiczne (np. odpady kuchenne, z ogrodu),    </w:t>
      </w:r>
    </w:p>
    <w:p w:rsidR="00AF0200" w:rsidRDefault="00AF0200" w:rsidP="00AF0200">
      <w:pPr>
        <w:spacing w:after="0"/>
        <w:ind w:firstLine="142"/>
      </w:pPr>
      <w:r>
        <w:t>g) inne ….</w:t>
      </w:r>
    </w:p>
    <w:p w:rsidR="00AF0200" w:rsidRDefault="00AF0200" w:rsidP="00AF0200">
      <w:pPr>
        <w:spacing w:after="0"/>
        <w:ind w:firstLine="142"/>
      </w:pPr>
    </w:p>
    <w:p w:rsidR="00AF0200" w:rsidRDefault="00AF0200" w:rsidP="00AF0200">
      <w:pPr>
        <w:spacing w:after="0"/>
      </w:pPr>
      <w:r>
        <w:t>6) Czy przed wyrzuceniem, zgniata Pani/Pan opakowania?</w:t>
      </w:r>
    </w:p>
    <w:p w:rsidR="00AF0200" w:rsidRDefault="007B1AEB" w:rsidP="00AF0200">
      <w:pPr>
        <w:spacing w:after="0"/>
      </w:pPr>
      <w:r>
        <w:t xml:space="preserve"> a) tak, zawsze </w:t>
      </w:r>
    </w:p>
    <w:p w:rsidR="007B1AEB" w:rsidRDefault="007B1AEB" w:rsidP="00AF0200">
      <w:pPr>
        <w:spacing w:after="0"/>
      </w:pPr>
      <w:r>
        <w:t xml:space="preserve"> b) tak, ale sporadycznie</w:t>
      </w:r>
    </w:p>
    <w:p w:rsidR="007B1AEB" w:rsidRDefault="007B1AEB" w:rsidP="00AF0200">
      <w:pPr>
        <w:spacing w:after="0"/>
      </w:pPr>
      <w:r>
        <w:t xml:space="preserve"> c) nigdy</w:t>
      </w:r>
    </w:p>
    <w:p w:rsidR="007B1AEB" w:rsidRDefault="007B1AEB" w:rsidP="00AF0200">
      <w:pPr>
        <w:spacing w:after="0"/>
      </w:pPr>
    </w:p>
    <w:p w:rsidR="007B1AEB" w:rsidRDefault="00AF0200" w:rsidP="007B1AEB">
      <w:pPr>
        <w:spacing w:after="0"/>
      </w:pPr>
      <w:r>
        <w:t>7)</w:t>
      </w:r>
      <w:r w:rsidR="007B1AEB">
        <w:t xml:space="preserve"> </w:t>
      </w:r>
      <w:r>
        <w:t xml:space="preserve"> </w:t>
      </w:r>
      <w:r w:rsidR="007B1AEB">
        <w:t>Czy uważa Pani/Pan, ze informacja dotycząca segregowania odpadów w Pani/Pana gminie jest obecnie wystarczająca?</w:t>
      </w:r>
    </w:p>
    <w:p w:rsidR="00AF0200" w:rsidRDefault="00AF0200" w:rsidP="007B1AEB">
      <w:pPr>
        <w:spacing w:after="0"/>
      </w:pPr>
    </w:p>
    <w:p w:rsidR="007B1AEB" w:rsidRDefault="007B1AEB" w:rsidP="007B1AEB">
      <w:pPr>
        <w:spacing w:after="0"/>
      </w:pPr>
      <w:r>
        <w:t>8) Które z rzeczy używanych w gospodarstwie domowym, po wykorzystaniu stają się niebezpiecznymi odpadami (prosimy zaznaczyć kilka odpowiedzi):</w:t>
      </w:r>
    </w:p>
    <w:p w:rsidR="007B1AEB" w:rsidRDefault="007B1AEB" w:rsidP="007B1AEB">
      <w:pPr>
        <w:spacing w:after="0"/>
        <w:ind w:firstLine="142"/>
      </w:pPr>
      <w:r>
        <w:t xml:space="preserve">a) butelki plastikowe  </w:t>
      </w:r>
    </w:p>
    <w:p w:rsidR="007B1AEB" w:rsidRDefault="007B1AEB" w:rsidP="007B1AEB">
      <w:pPr>
        <w:spacing w:after="0"/>
        <w:ind w:firstLine="142"/>
      </w:pPr>
      <w:r>
        <w:t xml:space="preserve">b) baterie     </w:t>
      </w:r>
    </w:p>
    <w:p w:rsidR="007B1AEB" w:rsidRDefault="007B1AEB" w:rsidP="007B1AEB">
      <w:pPr>
        <w:spacing w:after="0"/>
        <w:ind w:firstLine="142"/>
      </w:pPr>
      <w:r>
        <w:t xml:space="preserve">c) pudełka tekturowe po napojach </w:t>
      </w:r>
    </w:p>
    <w:p w:rsidR="007B1AEB" w:rsidRDefault="007B1AEB" w:rsidP="007B1AEB">
      <w:pPr>
        <w:spacing w:after="0"/>
        <w:ind w:firstLine="142"/>
      </w:pPr>
      <w:r>
        <w:t xml:space="preserve">d) lekarstwa   </w:t>
      </w:r>
      <w:r>
        <w:tab/>
      </w:r>
    </w:p>
    <w:p w:rsidR="007B1AEB" w:rsidRDefault="007B1AEB" w:rsidP="007B1AEB">
      <w:pPr>
        <w:spacing w:after="0"/>
        <w:ind w:firstLine="142"/>
      </w:pPr>
      <w:r>
        <w:t>e) farby i kleje</w:t>
      </w:r>
      <w:r>
        <w:tab/>
      </w:r>
    </w:p>
    <w:p w:rsidR="007B1AEB" w:rsidRDefault="007B1AEB" w:rsidP="007B1AEB">
      <w:pPr>
        <w:spacing w:after="0"/>
        <w:ind w:firstLine="142"/>
      </w:pPr>
      <w:r>
        <w:t>f) inne (jakie?)</w:t>
      </w:r>
    </w:p>
    <w:p w:rsidR="00AF0200" w:rsidRDefault="00AF0200" w:rsidP="00AF0200">
      <w:pPr>
        <w:spacing w:after="0"/>
        <w:ind w:firstLine="708"/>
      </w:pPr>
    </w:p>
    <w:p w:rsidR="007B1AEB" w:rsidRDefault="007B1AEB" w:rsidP="007B1AEB">
      <w:pPr>
        <w:spacing w:after="0"/>
      </w:pPr>
      <w:r>
        <w:t xml:space="preserve">9) Do </w:t>
      </w:r>
      <w:r w:rsidR="0078452F">
        <w:t>którego pojemnika wrzuciłaby Pani/ wrzuciłby Pan kartonik po mleku lub soku?</w:t>
      </w:r>
    </w:p>
    <w:p w:rsidR="0078452F" w:rsidRDefault="0078452F" w:rsidP="007B1AEB">
      <w:pPr>
        <w:spacing w:after="0"/>
      </w:pPr>
    </w:p>
    <w:p w:rsidR="0078452F" w:rsidRDefault="0078452F" w:rsidP="007B1AEB">
      <w:pPr>
        <w:spacing w:after="0"/>
      </w:pPr>
      <w:r>
        <w:t>10) Z jakich źródeł najczęściej otrzymuje Pan/Pani informacje na temat segregacji odpadów?</w:t>
      </w:r>
    </w:p>
    <w:p w:rsidR="0078452F" w:rsidRDefault="0078452F" w:rsidP="007B1AEB">
      <w:pPr>
        <w:spacing w:after="0"/>
      </w:pPr>
      <w:r>
        <w:t xml:space="preserve"> </w:t>
      </w:r>
      <w:r>
        <w:tab/>
        <w:t>prasa, Internet, radio, telewizja, ulotki</w:t>
      </w:r>
      <w:r w:rsidR="004B0497">
        <w:t>, spotkania otwarte</w:t>
      </w:r>
    </w:p>
    <w:p w:rsidR="0078452F" w:rsidRDefault="0078452F" w:rsidP="007B1AEB">
      <w:pPr>
        <w:spacing w:after="0"/>
      </w:pPr>
    </w:p>
    <w:p w:rsidR="0078452F" w:rsidRDefault="0078452F" w:rsidP="007B1AEB">
      <w:pPr>
        <w:spacing w:after="0"/>
      </w:pPr>
      <w:r>
        <w:t>11) Czy wie Pan/Pani w jakim celu prowadzona jest segregacja odpadów?</w:t>
      </w:r>
    </w:p>
    <w:p w:rsidR="0078452F" w:rsidRDefault="0078452F" w:rsidP="007B1AEB">
      <w:pPr>
        <w:spacing w:after="0"/>
      </w:pPr>
    </w:p>
    <w:p w:rsidR="0078452F" w:rsidRDefault="0078452F" w:rsidP="007B1AEB">
      <w:pPr>
        <w:spacing w:after="0"/>
      </w:pPr>
      <w:r>
        <w:t xml:space="preserve">12) </w:t>
      </w:r>
      <w:r w:rsidR="004B0497">
        <w:t>Czy stara się Pan/Pani ograniczać ilość wytwarzanych odpadów?</w:t>
      </w:r>
    </w:p>
    <w:p w:rsidR="004B0497" w:rsidRDefault="004B0497" w:rsidP="007B1AEB">
      <w:pPr>
        <w:spacing w:after="0"/>
      </w:pPr>
    </w:p>
    <w:p w:rsidR="004B0497" w:rsidRDefault="004B0497" w:rsidP="007B1AEB">
      <w:pPr>
        <w:spacing w:after="0"/>
      </w:pPr>
      <w:r>
        <w:t>W ankiecie powinny też znaleźć się pytania uzupełniające dotyczące mieszkańca, jego wieku, płci, wykształcenia, miejsca zamieszkania (gmina, osiedle), rodzaju zabudowy.</w:t>
      </w:r>
    </w:p>
    <w:p w:rsidR="004B0497" w:rsidRDefault="004B0497" w:rsidP="007B1AEB">
      <w:pPr>
        <w:spacing w:after="0"/>
      </w:pPr>
    </w:p>
    <w:p w:rsidR="00610929" w:rsidRDefault="004B0497" w:rsidP="00610929">
      <w:pPr>
        <w:spacing w:after="0"/>
      </w:pPr>
      <w:r>
        <w:lastRenderedPageBreak/>
        <w:t xml:space="preserve">Po przeprowadzeniu </w:t>
      </w:r>
      <w:r w:rsidR="00610929">
        <w:t>ewaluacji ankiety i wyciągnięciu odpowiednich wniosków można zaplanować odpowiednie działania edukacyjne dla poszczególnych grup wiekowych. Uwzględniając konieczne zróżnicowanie form i treści przekazu, można przyjąć  podział mieszkańców na trzy główne grupy, do których trafiać będą odpowiednio przygotowane formy edukacyjne:</w:t>
      </w:r>
    </w:p>
    <w:p w:rsidR="00610929" w:rsidRDefault="00A409D7" w:rsidP="00610929">
      <w:pPr>
        <w:spacing w:after="0"/>
      </w:pPr>
      <w:r>
        <w:t xml:space="preserve">• </w:t>
      </w:r>
      <w:r w:rsidR="00610929">
        <w:t xml:space="preserve">osoby publiczne tj. pracownicy samorządowi, sołtysi, nauczyciele, </w:t>
      </w:r>
      <w:r>
        <w:t>dziennikarze;</w:t>
      </w:r>
    </w:p>
    <w:p w:rsidR="00610929" w:rsidRDefault="00A409D7" w:rsidP="00610929">
      <w:pPr>
        <w:spacing w:after="0"/>
      </w:pPr>
      <w:r>
        <w:t xml:space="preserve">• </w:t>
      </w:r>
      <w:r w:rsidR="00610929">
        <w:t>dzieci i młodzież;</w:t>
      </w:r>
    </w:p>
    <w:p w:rsidR="00610929" w:rsidRDefault="00A409D7" w:rsidP="00610929">
      <w:pPr>
        <w:spacing w:after="0"/>
      </w:pPr>
      <w:r>
        <w:t xml:space="preserve">• </w:t>
      </w:r>
      <w:r w:rsidR="00610929">
        <w:t>dorośli mieszkańcy.</w:t>
      </w:r>
    </w:p>
    <w:p w:rsidR="00A409D7" w:rsidRDefault="00A409D7" w:rsidP="00610929">
      <w:pPr>
        <w:spacing w:after="0"/>
      </w:pPr>
    </w:p>
    <w:p w:rsidR="00A409D7" w:rsidRDefault="00A409D7" w:rsidP="00A409D7">
      <w:pPr>
        <w:pStyle w:val="Nagwek2"/>
        <w:numPr>
          <w:ilvl w:val="1"/>
          <w:numId w:val="11"/>
        </w:numPr>
      </w:pPr>
      <w:r>
        <w:t xml:space="preserve"> </w:t>
      </w:r>
      <w:bookmarkStart w:id="8" w:name="_Toc489339140"/>
      <w:r>
        <w:t>Wyznaczenie celów realizacji kampanii edukacyjno-informacyjnych</w:t>
      </w:r>
      <w:bookmarkEnd w:id="8"/>
    </w:p>
    <w:p w:rsidR="00610929" w:rsidRDefault="00610929" w:rsidP="00610929">
      <w:pPr>
        <w:spacing w:after="0"/>
      </w:pPr>
    </w:p>
    <w:p w:rsidR="00610929" w:rsidRDefault="00A409D7" w:rsidP="00610929">
      <w:pPr>
        <w:spacing w:after="0"/>
      </w:pPr>
      <w:r>
        <w:t xml:space="preserve">Należy </w:t>
      </w:r>
      <w:r w:rsidR="00610929">
        <w:t>wyznaczyć cele i efekty, z zakresu gospodarki odpadami, jakie ma przynieść prowadzona akcja edukacyjno-informacyjna. Są nimi przede wszystkim:</w:t>
      </w:r>
    </w:p>
    <w:p w:rsidR="00A409D7" w:rsidRDefault="00A409D7" w:rsidP="00610929">
      <w:pPr>
        <w:spacing w:after="0"/>
      </w:pPr>
      <w:r>
        <w:t xml:space="preserve">1. </w:t>
      </w:r>
      <w:r w:rsidR="00610929">
        <w:t xml:space="preserve">Dające się zmierzyć, </w:t>
      </w:r>
      <w:r>
        <w:t>np. zmniejszenie ilości wytwarzanych odpadów komunalnych;</w:t>
      </w:r>
    </w:p>
    <w:p w:rsidR="00610929" w:rsidRDefault="00A409D7" w:rsidP="00610929">
      <w:pPr>
        <w:spacing w:after="0"/>
      </w:pPr>
      <w:r>
        <w:t xml:space="preserve">2. </w:t>
      </w:r>
      <w:r w:rsidR="00610929">
        <w:t>Zwiększenie ilości odzyskiwanych i przetwarzanych surowców wtórnych</w:t>
      </w:r>
      <w:r>
        <w:t>;</w:t>
      </w:r>
    </w:p>
    <w:p w:rsidR="00610929" w:rsidRDefault="00A409D7" w:rsidP="00610929">
      <w:pPr>
        <w:spacing w:after="0"/>
      </w:pPr>
      <w:r>
        <w:t xml:space="preserve">3. </w:t>
      </w:r>
      <w:r w:rsidR="00610929">
        <w:t>Likwidacja dzikich wysypisk odpadów;</w:t>
      </w:r>
    </w:p>
    <w:p w:rsidR="00610929" w:rsidRDefault="00A409D7" w:rsidP="00610929">
      <w:pPr>
        <w:spacing w:after="0"/>
      </w:pPr>
      <w:r>
        <w:t xml:space="preserve">4. </w:t>
      </w:r>
      <w:r w:rsidR="00610929">
        <w:t xml:space="preserve">Powstanie trwałych grup mieszkańców, współpracujących </w:t>
      </w:r>
      <w:r>
        <w:t>ze Związkiem</w:t>
      </w:r>
      <w:r w:rsidR="00610929">
        <w:t>, podejmujących nowe wyzwania w</w:t>
      </w:r>
      <w:r>
        <w:t xml:space="preserve"> zakresie edukacji ekologicznej</w:t>
      </w:r>
      <w:r w:rsidR="00610929">
        <w:t>;</w:t>
      </w:r>
    </w:p>
    <w:p w:rsidR="004B0497" w:rsidRDefault="00A409D7" w:rsidP="00610929">
      <w:pPr>
        <w:spacing w:after="0"/>
      </w:pPr>
      <w:r>
        <w:t xml:space="preserve">5. </w:t>
      </w:r>
      <w:r w:rsidR="00610929">
        <w:t>Zwiększenie sprzyjającego nastawienia społeczności lokalnej do zagadnień właściwej gospodarki odpadami.</w:t>
      </w:r>
    </w:p>
    <w:p w:rsidR="00AF0200" w:rsidRDefault="00AF0200" w:rsidP="00BC395B"/>
    <w:p w:rsidR="00A409D7" w:rsidRDefault="00B00892" w:rsidP="00B00892">
      <w:pPr>
        <w:pStyle w:val="Nagwek2"/>
        <w:numPr>
          <w:ilvl w:val="1"/>
          <w:numId w:val="11"/>
        </w:numPr>
      </w:pPr>
      <w:r>
        <w:t xml:space="preserve"> </w:t>
      </w:r>
      <w:bookmarkStart w:id="9" w:name="_Toc489339141"/>
      <w:r>
        <w:t>Edukacja ekologiczna poszczególnych grup odbiorców</w:t>
      </w:r>
      <w:bookmarkEnd w:id="9"/>
    </w:p>
    <w:p w:rsidR="00AF0200" w:rsidRDefault="00AF0200" w:rsidP="00BC395B"/>
    <w:p w:rsidR="00B00892" w:rsidRPr="00B00892" w:rsidRDefault="00B00892" w:rsidP="00BC395B">
      <w:pPr>
        <w:rPr>
          <w:b/>
        </w:rPr>
      </w:pPr>
      <w:r w:rsidRPr="00B00892">
        <w:rPr>
          <w:b/>
        </w:rPr>
        <w:t>1. Osoby publiczne o dużym zaufaniu społecznym</w:t>
      </w:r>
    </w:p>
    <w:p w:rsidR="00B00892" w:rsidRDefault="00B00892" w:rsidP="00D72AF9">
      <w:pPr>
        <w:ind w:firstLine="708"/>
      </w:pPr>
      <w:r>
        <w:t xml:space="preserve">Do grupy tej należy zaliczyć prezydentów, wójtów, burmistrzów, radnych, sołtysów, działaczy społecznych, nauczycieli, dziennikarzy, księży. </w:t>
      </w:r>
      <w:r w:rsidR="00343FB2">
        <w:t>Wśród tej grupy znajdują się osoby decyzyjne jak również osoby, które z racji wykonywania swoje</w:t>
      </w:r>
      <w:r w:rsidR="003073DC">
        <w:t>go zawodu mają częsty kontakt z </w:t>
      </w:r>
      <w:r w:rsidR="00343FB2">
        <w:t>dużą liczbą mieszkańców.</w:t>
      </w:r>
    </w:p>
    <w:p w:rsidR="00343FB2" w:rsidRDefault="00343FB2" w:rsidP="00E72700">
      <w:pPr>
        <w:spacing w:after="0"/>
      </w:pPr>
      <w:r>
        <w:t>Proponowane działania edukacyjne:</w:t>
      </w:r>
    </w:p>
    <w:p w:rsidR="00343FB2" w:rsidRDefault="00343FB2" w:rsidP="00E72700">
      <w:pPr>
        <w:spacing w:after="0"/>
      </w:pPr>
      <w:r>
        <w:t>1) organizacja debat, konferencji;</w:t>
      </w:r>
    </w:p>
    <w:p w:rsidR="00343FB2" w:rsidRDefault="00343FB2" w:rsidP="00E72700">
      <w:pPr>
        <w:spacing w:after="0"/>
      </w:pPr>
      <w:r>
        <w:t>2) organizacja spotkań oraz szkoleń;</w:t>
      </w:r>
    </w:p>
    <w:p w:rsidR="00343FB2" w:rsidRDefault="00343FB2" w:rsidP="00E72700">
      <w:pPr>
        <w:spacing w:after="0"/>
      </w:pPr>
      <w:r>
        <w:t>3) zapewnienie dostępu do literatury fachowej;</w:t>
      </w:r>
    </w:p>
    <w:p w:rsidR="00343FB2" w:rsidRDefault="00343FB2" w:rsidP="00E72700">
      <w:pPr>
        <w:spacing w:after="0"/>
      </w:pPr>
      <w:r>
        <w:t>4) wyjazdy terenowe;</w:t>
      </w:r>
    </w:p>
    <w:p w:rsidR="00343FB2" w:rsidRDefault="00343FB2" w:rsidP="00BC395B"/>
    <w:p w:rsidR="00343FB2" w:rsidRDefault="00343FB2" w:rsidP="00BC395B">
      <w:pPr>
        <w:rPr>
          <w:b/>
        </w:rPr>
      </w:pPr>
      <w:r>
        <w:rPr>
          <w:b/>
        </w:rPr>
        <w:t>2. Dzieci i młodzież</w:t>
      </w:r>
    </w:p>
    <w:p w:rsidR="00343FB2" w:rsidRDefault="00EF168E" w:rsidP="00D72AF9">
      <w:pPr>
        <w:ind w:firstLine="708"/>
      </w:pPr>
      <w:r>
        <w:t xml:space="preserve">Kształcenie poczucia odpowiedzialności za stan środowiska oraz segregacji odpadów od najmłodszych lat jest niezwykle istotne w procesie budowy społeczeństwa recyklingu. Dzieci i młodzież mogą stać się również przekaźnikiem treści ekologicznych w swoich rodzinach i nakłaniać rodziców czy dziadków do prawidłowej segregacji odpadów.  </w:t>
      </w:r>
    </w:p>
    <w:p w:rsidR="00F6379A" w:rsidRDefault="00F6379A" w:rsidP="00E72700">
      <w:pPr>
        <w:spacing w:after="0"/>
      </w:pPr>
      <w:r>
        <w:lastRenderedPageBreak/>
        <w:t>Proponowane działania edukacyjne:</w:t>
      </w:r>
    </w:p>
    <w:p w:rsidR="00F6379A" w:rsidRDefault="00F6379A" w:rsidP="00E72700">
      <w:pPr>
        <w:spacing w:after="0"/>
      </w:pPr>
      <w:r>
        <w:t>1) pogadanki edukacyjne, warsztaty;</w:t>
      </w:r>
    </w:p>
    <w:p w:rsidR="00F6379A" w:rsidRDefault="00F6379A" w:rsidP="00E72700">
      <w:pPr>
        <w:spacing w:after="0"/>
      </w:pPr>
      <w:r>
        <w:t>2) konkursy: kontynuacja konkursu segreguj.pl, wprowadzenie konkursu wiedzy o recyklingu (w stopniu szkolnym, gminnym oraz międzygminnym);</w:t>
      </w:r>
    </w:p>
    <w:p w:rsidR="00B00892" w:rsidRDefault="00F6379A" w:rsidP="00E72700">
      <w:pPr>
        <w:spacing w:after="0"/>
      </w:pPr>
      <w:r>
        <w:t>3) przygotowanie przykładowych sce</w:t>
      </w:r>
      <w:r w:rsidR="00A877E9">
        <w:t>nariuszy zajęć dla nauczycieli oraz kart pracy (w tym scenariusze na lekcje wychowawcze w szkołach średnich)</w:t>
      </w:r>
    </w:p>
    <w:p w:rsidR="00A877E9" w:rsidRDefault="00A877E9" w:rsidP="00E72700">
      <w:pPr>
        <w:spacing w:after="0"/>
      </w:pPr>
      <w:r>
        <w:t xml:space="preserve">4) wyposażenie </w:t>
      </w:r>
      <w:r w:rsidR="008B2143">
        <w:t>placówek oświatowych w materiały dydaktyczne;</w:t>
      </w:r>
    </w:p>
    <w:p w:rsidR="008B2143" w:rsidRDefault="008B2143" w:rsidP="00E72700">
      <w:pPr>
        <w:spacing w:after="0"/>
      </w:pPr>
      <w:r>
        <w:t xml:space="preserve">5) wsparcie organizowanych przez placówkę wydarzeń o charakterze </w:t>
      </w:r>
      <w:proofErr w:type="spellStart"/>
      <w:r>
        <w:t>ekoedukacyjnym</w:t>
      </w:r>
      <w:proofErr w:type="spellEnd"/>
      <w:r>
        <w:t>;</w:t>
      </w:r>
    </w:p>
    <w:p w:rsidR="008B2143" w:rsidRDefault="008B2143" w:rsidP="00E72700">
      <w:pPr>
        <w:spacing w:after="0"/>
      </w:pPr>
      <w:r>
        <w:t>6) opracowanie gier edukacyjnych (planszowych, komputerowych)</w:t>
      </w:r>
    </w:p>
    <w:p w:rsidR="008B2143" w:rsidRDefault="008B2143" w:rsidP="00E72700">
      <w:pPr>
        <w:spacing w:after="0"/>
      </w:pPr>
      <w:r>
        <w:t>7) wycieczki e</w:t>
      </w:r>
      <w:r w:rsidR="00E72700">
        <w:t>dukacyjne;</w:t>
      </w:r>
    </w:p>
    <w:p w:rsidR="00E72700" w:rsidRDefault="00E72700" w:rsidP="00BC395B">
      <w:r>
        <w:t>8) gry i zabawy edukacyjne dla dzieci i młodzieży organizowane podczas festynów, pikników</w:t>
      </w:r>
    </w:p>
    <w:p w:rsidR="00E72700" w:rsidRDefault="00E72700" w:rsidP="00BC395B"/>
    <w:p w:rsidR="00BE7439" w:rsidRDefault="00BE7439" w:rsidP="00BC395B"/>
    <w:p w:rsidR="00BE7439" w:rsidRDefault="00BE7439" w:rsidP="00BC395B"/>
    <w:p w:rsidR="00BE7439" w:rsidRDefault="00BE7439" w:rsidP="00BC395B"/>
    <w:p w:rsidR="00E72700" w:rsidRPr="00E72700" w:rsidRDefault="00E72700" w:rsidP="00BC395B">
      <w:pPr>
        <w:rPr>
          <w:b/>
        </w:rPr>
      </w:pPr>
      <w:r>
        <w:rPr>
          <w:b/>
        </w:rPr>
        <w:t>3. Edukacja dorosłych</w:t>
      </w:r>
    </w:p>
    <w:p w:rsidR="00D72AF9" w:rsidRDefault="00BE7439" w:rsidP="00D72AF9">
      <w:pPr>
        <w:ind w:firstLine="708"/>
      </w:pPr>
      <w:r>
        <w:t xml:space="preserve">Edukacja osób dorosłych wymaga znalezienia właściwego sposobu przekazu informacji na danym terenie. Specjalnie organizowane spotkania czy wykłady  nie zawsze przynoszą zamierzone rezultaty, ponieważ krąg odbiorców bywa bardzo zawężony (pojawiają się tylko zainteresowani). </w:t>
      </w:r>
      <w:r w:rsidR="008B36AB">
        <w:t xml:space="preserve"> W takich sytuacjach niezmiernie ważna jest dobra współpraca z sołtysami czy radnymi – mieszkańcy chętniej przyjdą na spotkanie zorganizowane przez sołtysa, gdzie edukacja o odpadach będzie atrakcyjnym dodatkiem.</w:t>
      </w:r>
    </w:p>
    <w:p w:rsidR="00D72AF9" w:rsidRDefault="00BE7439" w:rsidP="00BB77E5">
      <w:pPr>
        <w:ind w:firstLine="708"/>
      </w:pPr>
      <w:r>
        <w:t xml:space="preserve">Na kształtowanie świadomości ekologicznej osób dorosłych duży wpływ wywierają media. </w:t>
      </w:r>
      <w:r w:rsidR="00D72AF9">
        <w:t xml:space="preserve">Ostatnio najbardziej popularnym środkiem masowego przekazu stał się Internet a wraz z nim portale społecznościowe. W śród osób powyżej 55 roku życia nadal najbardziej popularna jest prasa oraz radio. W przekazie niezwykle ważne jest by wskazać, że pojedyncze zachowania każdego z nas mają wielkie znaczenie w zachowaniu czystości i estetyki całego otoczenia (miejscowości, gminy, powiatu). </w:t>
      </w:r>
    </w:p>
    <w:p w:rsidR="00D72AF9" w:rsidRDefault="00D72AF9" w:rsidP="00783008">
      <w:pPr>
        <w:spacing w:after="0"/>
      </w:pPr>
      <w:r>
        <w:t>Proponowane działania edukacyjne:</w:t>
      </w:r>
    </w:p>
    <w:p w:rsidR="00D72AF9" w:rsidRDefault="00D72AF9" w:rsidP="00783008">
      <w:pPr>
        <w:spacing w:after="0"/>
      </w:pPr>
      <w:r>
        <w:t>1) kampanie informacyjno-edukacyjne poprzez wydawanie własnych materiałów – ulotek, plakatów oraz media: Internet, radio, prasę;</w:t>
      </w:r>
    </w:p>
    <w:p w:rsidR="00D72AF9" w:rsidRDefault="00D72AF9" w:rsidP="00783008">
      <w:pPr>
        <w:spacing w:after="0"/>
      </w:pPr>
      <w:r>
        <w:t>2) organizacja spotkań informacyjnych</w:t>
      </w:r>
      <w:r w:rsidR="00783008">
        <w:t>;</w:t>
      </w:r>
    </w:p>
    <w:p w:rsidR="00D72AF9" w:rsidRDefault="00D72AF9" w:rsidP="00783008">
      <w:pPr>
        <w:spacing w:after="0"/>
      </w:pPr>
      <w:r>
        <w:t xml:space="preserve">3) organizacja wydarzeń edukacyjnych, festynów, wystaw, </w:t>
      </w:r>
      <w:r w:rsidR="00783008">
        <w:t>ogólnopolskich akcji edukacyjnych (Dzień Ziemi, Dzień bez śmiecenia, Sprzątanie świata);</w:t>
      </w:r>
    </w:p>
    <w:p w:rsidR="00783008" w:rsidRDefault="00783008" w:rsidP="00783008">
      <w:pPr>
        <w:spacing w:after="0"/>
      </w:pPr>
      <w:r>
        <w:t xml:space="preserve">4) konkursy </w:t>
      </w:r>
    </w:p>
    <w:p w:rsidR="00783008" w:rsidRDefault="00783008" w:rsidP="00783008">
      <w:pPr>
        <w:spacing w:after="0"/>
      </w:pPr>
      <w:r>
        <w:t>5) warsztaty (np. z budowy kompostownika, wykorzystywania pieluszek wielorazowych, odnowy starych mebli)</w:t>
      </w:r>
    </w:p>
    <w:p w:rsidR="00783008" w:rsidRDefault="00783008" w:rsidP="00783008">
      <w:pPr>
        <w:spacing w:after="0"/>
      </w:pPr>
      <w:r>
        <w:lastRenderedPageBreak/>
        <w:t xml:space="preserve">6) prowadzenie portalu społecznościowego oraz strony www wraz z możliwością zamówienia </w:t>
      </w:r>
      <w:proofErr w:type="spellStart"/>
      <w:r>
        <w:t>newsletter’a</w:t>
      </w:r>
      <w:proofErr w:type="spellEnd"/>
      <w:r>
        <w:t>;</w:t>
      </w:r>
    </w:p>
    <w:p w:rsidR="00783008" w:rsidRDefault="00783008" w:rsidP="00783008">
      <w:pPr>
        <w:spacing w:after="0"/>
      </w:pPr>
      <w:r>
        <w:t xml:space="preserve">7) utworzenie tzw. Q &amp; A, czyli </w:t>
      </w:r>
      <w:proofErr w:type="spellStart"/>
      <w:r>
        <w:t>questions</w:t>
      </w:r>
      <w:proofErr w:type="spellEnd"/>
      <w:r>
        <w:t xml:space="preserve"> and </w:t>
      </w:r>
      <w:proofErr w:type="spellStart"/>
      <w:r>
        <w:t>answers</w:t>
      </w:r>
      <w:proofErr w:type="spellEnd"/>
      <w:r>
        <w:t xml:space="preserve"> – listy najczęściej zadawanych pytań wraz z odpowiedziami i jej publikacja na stronach www, w prasie czy radiu.</w:t>
      </w:r>
    </w:p>
    <w:p w:rsidR="00783008" w:rsidRDefault="00BB77E5" w:rsidP="00783008">
      <w:pPr>
        <w:spacing w:after="0"/>
      </w:pPr>
      <w:r>
        <w:t>8) opracowanie i</w:t>
      </w:r>
      <w:r w:rsidR="00783008">
        <w:t xml:space="preserve"> wdrożenie aplikacji mobilnej na smartfony informującej o terminach odbioru odpadów, prowadzonych akcjach, kampaniach, </w:t>
      </w:r>
      <w:r>
        <w:t xml:space="preserve">z wyszukiwarką „gdzie co wyrzucić”, </w:t>
      </w:r>
      <w:proofErr w:type="spellStart"/>
      <w:r>
        <w:t>eko</w:t>
      </w:r>
      <w:proofErr w:type="spellEnd"/>
      <w:r>
        <w:t>-ciekawostkami;</w:t>
      </w:r>
      <w:r w:rsidR="00783008">
        <w:t xml:space="preserve"> </w:t>
      </w:r>
    </w:p>
    <w:p w:rsidR="00783008" w:rsidRDefault="00783008" w:rsidP="00783008">
      <w:pPr>
        <w:spacing w:after="0"/>
      </w:pPr>
    </w:p>
    <w:p w:rsidR="008B36AB" w:rsidRDefault="008B36AB" w:rsidP="00783008">
      <w:pPr>
        <w:spacing w:after="0"/>
      </w:pPr>
    </w:p>
    <w:p w:rsidR="00783008" w:rsidRDefault="008B36AB" w:rsidP="008B36AB">
      <w:pPr>
        <w:pStyle w:val="Nagwek1"/>
        <w:numPr>
          <w:ilvl w:val="0"/>
          <w:numId w:val="11"/>
        </w:numPr>
      </w:pPr>
      <w:bookmarkStart w:id="10" w:name="_Toc489339142"/>
      <w:r>
        <w:t>Finansowanie i koordynacja prowadzonych działań</w:t>
      </w:r>
      <w:bookmarkEnd w:id="10"/>
    </w:p>
    <w:p w:rsidR="008B36AB" w:rsidRDefault="008B36AB" w:rsidP="008B36AB"/>
    <w:p w:rsidR="008B36AB" w:rsidRDefault="008B36AB" w:rsidP="003073DC">
      <w:pPr>
        <w:ind w:firstLine="360"/>
      </w:pPr>
      <w:r>
        <w:t xml:space="preserve">Realizując na terenie 11 gmin edukację ekologiczną, należy pamiętać, że bez aktywnego udziału społeczeństwa i współpracy z władzami czy lokalnymi organizacjami nie będzie możliwe rozwiązanie problemów z gospodarką odpadami.  Dla prawidłowego funkcjonowania kampanii edukacji społeczeństwa związanej z gospodarką odpadami na terenie Związku niezbędna jest sprawna koordynacja wszystkich podejmowanych inicjatyw. </w:t>
      </w:r>
      <w:r w:rsidR="003073DC">
        <w:t>Z tego względu należałoby utworzyć Regionalne Centrum Edukacji Ekologicznej obsługiwan</w:t>
      </w:r>
      <w:r w:rsidR="00766A74">
        <w:t>e</w:t>
      </w:r>
      <w:r w:rsidR="003073DC">
        <w:t xml:space="preserve"> przez zespół ds. edukacji ekologicznej. </w:t>
      </w:r>
      <w:r w:rsidR="003073DC" w:rsidRPr="003073DC">
        <w:t xml:space="preserve">Głównym celem działalności </w:t>
      </w:r>
      <w:r w:rsidR="003073DC">
        <w:t xml:space="preserve">Regionalnego </w:t>
      </w:r>
      <w:r w:rsidR="003073DC" w:rsidRPr="003073DC">
        <w:t xml:space="preserve">Centrum byłoby koordynowanie i wspieranie podjętych </w:t>
      </w:r>
      <w:r w:rsidR="003073DC">
        <w:t xml:space="preserve">już </w:t>
      </w:r>
      <w:r w:rsidR="003073DC" w:rsidRPr="003073DC">
        <w:t xml:space="preserve">działań </w:t>
      </w:r>
      <w:r w:rsidR="003073DC">
        <w:t>edukacyjnych na terenie Związku</w:t>
      </w:r>
      <w:r w:rsidR="003073DC" w:rsidRPr="003073DC">
        <w:t>, a także inicjowanie nowych</w:t>
      </w:r>
      <w:r w:rsidR="003073DC">
        <w:t xml:space="preserve"> przedsięwzięć w tej dziedzinie, w tym pozyskiwanie środków zewnętrznych na realizację tych działań.</w:t>
      </w:r>
    </w:p>
    <w:p w:rsidR="003073DC" w:rsidRDefault="003073DC" w:rsidP="003073DC">
      <w:pPr>
        <w:ind w:firstLine="360"/>
      </w:pPr>
      <w:r>
        <w:t>Aktualnie edukacja ekologiczna w zakresie gospodarki odpadami może być finansowana z następujących środków:</w:t>
      </w:r>
    </w:p>
    <w:p w:rsidR="003073DC" w:rsidRDefault="003073DC" w:rsidP="003073DC">
      <w:r>
        <w:t>- Wojewódzkiego Funduszu Ochrony Środowiska i Gospodarki Wodnej;</w:t>
      </w:r>
    </w:p>
    <w:p w:rsidR="003073DC" w:rsidRDefault="003073DC" w:rsidP="003073DC">
      <w:r>
        <w:t>- Narodowego Funduszu Ochrony Środowiska i Gospodarki Wodnej;</w:t>
      </w:r>
    </w:p>
    <w:p w:rsidR="003073DC" w:rsidRDefault="003073DC" w:rsidP="003073DC">
      <w:r>
        <w:t>- Regionalnego Programu Operacyjnego Województwa Opolskiego:</w:t>
      </w:r>
    </w:p>
    <w:p w:rsidR="003073DC" w:rsidRDefault="003073DC" w:rsidP="003073DC">
      <w:pPr>
        <w:ind w:firstLine="360"/>
      </w:pPr>
      <w:r>
        <w:tab/>
        <w:t>* Działanie 5.2. Poprawa gospodarowania odpadami komunalnymi;</w:t>
      </w:r>
    </w:p>
    <w:p w:rsidR="003073DC" w:rsidRDefault="003073DC" w:rsidP="003073DC">
      <w:r>
        <w:t xml:space="preserve">- Programu Operacyjnego Infrastruktura i Środowisko: </w:t>
      </w:r>
    </w:p>
    <w:p w:rsidR="003073DC" w:rsidRDefault="003073DC" w:rsidP="003073DC">
      <w:pPr>
        <w:ind w:firstLine="360"/>
      </w:pPr>
      <w:r>
        <w:tab/>
        <w:t>* Działanie 2.2. Gospodarka odpadami komunalnymi;</w:t>
      </w:r>
    </w:p>
    <w:p w:rsidR="003073DC" w:rsidRDefault="003073DC" w:rsidP="003073DC">
      <w:pPr>
        <w:ind w:firstLine="360"/>
      </w:pPr>
      <w:r>
        <w:tab/>
        <w:t>* Działanie 2.4. Ochrona przyrody i edukacja ekologiczna.</w:t>
      </w:r>
    </w:p>
    <w:p w:rsidR="003073DC" w:rsidRDefault="003073DC" w:rsidP="003073DC">
      <w:pPr>
        <w:ind w:firstLine="360"/>
      </w:pPr>
    </w:p>
    <w:p w:rsidR="008B36AB" w:rsidRDefault="003073DC" w:rsidP="003073DC">
      <w:pPr>
        <w:pStyle w:val="Nagwek1"/>
        <w:numPr>
          <w:ilvl w:val="0"/>
          <w:numId w:val="11"/>
        </w:numPr>
      </w:pPr>
      <w:bookmarkStart w:id="11" w:name="_Toc489339143"/>
      <w:r>
        <w:t>Podsumowanie</w:t>
      </w:r>
      <w:bookmarkEnd w:id="11"/>
    </w:p>
    <w:p w:rsidR="008B36AB" w:rsidRDefault="008B36AB" w:rsidP="008B36AB"/>
    <w:p w:rsidR="00FC32C5" w:rsidRPr="008B36AB" w:rsidRDefault="00FC32C5" w:rsidP="00FC32C5">
      <w:pPr>
        <w:ind w:firstLine="360"/>
      </w:pPr>
      <w:r>
        <w:lastRenderedPageBreak/>
        <w:t xml:space="preserve">Jednym z warunków sukcesu prawidłowego funkcjonowania systemu gospodarowania odpadami komunalnymi w Związku Międzygminnym „Czysty Region” jest właściwa edukacja oraz odpowiedni przepływ informacji pomiędzy Związkiem a mieszkańcami. Warto więc przemyśleć i odpowiednio zaplanować te działania w oparciu o wspominane w niniejszym opracowaniu standardy.  Niezwykle istotne jest również kreatywne i twórcze podejście do edukacji ekologicznej i wyjście poza urzędnicze standardy. </w:t>
      </w:r>
      <w:r w:rsidRPr="00FC32C5">
        <w:t xml:space="preserve">Największe rezultaty przynoszą bowiem niekonwencjonalne, jednocześnie efektywne działania </w:t>
      </w:r>
      <w:proofErr w:type="spellStart"/>
      <w:r w:rsidRPr="00FC32C5">
        <w:t>edukacyjno</w:t>
      </w:r>
      <w:proofErr w:type="spellEnd"/>
      <w:r w:rsidRPr="00FC32C5">
        <w:t xml:space="preserve"> – informacyjne, adresowane do różnych środowisk.</w:t>
      </w:r>
    </w:p>
    <w:sectPr w:rsidR="00FC32C5" w:rsidRPr="008B36AB" w:rsidSect="00766A74">
      <w:footerReference w:type="defaul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CE" w:rsidRDefault="006313CE" w:rsidP="00B00892">
      <w:pPr>
        <w:spacing w:after="0" w:line="240" w:lineRule="auto"/>
      </w:pPr>
      <w:r>
        <w:separator/>
      </w:r>
    </w:p>
  </w:endnote>
  <w:endnote w:type="continuationSeparator" w:id="0">
    <w:p w:rsidR="006313CE" w:rsidRDefault="006313CE" w:rsidP="00B0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08809"/>
      <w:docPartObj>
        <w:docPartGallery w:val="Page Numbers (Bottom of Page)"/>
        <w:docPartUnique/>
      </w:docPartObj>
    </w:sdtPr>
    <w:sdtEndPr/>
    <w:sdtContent>
      <w:p w:rsidR="00766A74" w:rsidRDefault="00766A74">
        <w:pPr>
          <w:pStyle w:val="Stopka"/>
          <w:jc w:val="center"/>
        </w:pPr>
        <w:r>
          <w:fldChar w:fldCharType="begin"/>
        </w:r>
        <w:r>
          <w:instrText>PAGE   \* MERGEFORMAT</w:instrText>
        </w:r>
        <w:r>
          <w:fldChar w:fldCharType="separate"/>
        </w:r>
        <w:r w:rsidR="00791A54">
          <w:rPr>
            <w:noProof/>
          </w:rPr>
          <w:t>13</w:t>
        </w:r>
        <w:r>
          <w:fldChar w:fldCharType="end"/>
        </w:r>
      </w:p>
    </w:sdtContent>
  </w:sdt>
  <w:p w:rsidR="00766A74" w:rsidRDefault="00766A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74" w:rsidRDefault="00766A74">
    <w:pPr>
      <w:pStyle w:val="Stopka"/>
      <w:jc w:val="center"/>
    </w:pPr>
  </w:p>
  <w:p w:rsidR="00766A74" w:rsidRDefault="00766A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CE" w:rsidRDefault="006313CE" w:rsidP="00B00892">
      <w:pPr>
        <w:spacing w:after="0" w:line="240" w:lineRule="auto"/>
      </w:pPr>
      <w:r>
        <w:separator/>
      </w:r>
    </w:p>
  </w:footnote>
  <w:footnote w:type="continuationSeparator" w:id="0">
    <w:p w:rsidR="006313CE" w:rsidRDefault="006313CE" w:rsidP="00B00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22C7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9242D"/>
    <w:multiLevelType w:val="hybridMultilevel"/>
    <w:tmpl w:val="C34E4368"/>
    <w:lvl w:ilvl="0" w:tplc="2F623056">
      <w:start w:val="1"/>
      <w:numFmt w:val="decimal"/>
      <w:lvlText w:val="%1."/>
      <w:lvlJc w:val="left"/>
      <w:pPr>
        <w:ind w:left="1608" w:hanging="90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DE75709"/>
    <w:multiLevelType w:val="hybridMultilevel"/>
    <w:tmpl w:val="86747E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DE80515"/>
    <w:multiLevelType w:val="hybridMultilevel"/>
    <w:tmpl w:val="78003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6A6F0C"/>
    <w:multiLevelType w:val="hybridMultilevel"/>
    <w:tmpl w:val="EA4AD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0D600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300E12"/>
    <w:multiLevelType w:val="hybridMultilevel"/>
    <w:tmpl w:val="78003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D335F"/>
    <w:multiLevelType w:val="hybridMultilevel"/>
    <w:tmpl w:val="0D5E4B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9804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C0089"/>
    <w:multiLevelType w:val="hybridMultilevel"/>
    <w:tmpl w:val="EC426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041E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75603A"/>
    <w:multiLevelType w:val="hybridMultilevel"/>
    <w:tmpl w:val="CEC61BF6"/>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12"/>
  </w:num>
  <w:num w:numId="6">
    <w:abstractNumId w:val="10"/>
  </w:num>
  <w:num w:numId="7">
    <w:abstractNumId w:val="11"/>
  </w:num>
  <w:num w:numId="8">
    <w:abstractNumId w:val="4"/>
  </w:num>
  <w:num w:numId="9">
    <w:abstractNumId w:val="7"/>
  </w:num>
  <w:num w:numId="10">
    <w:abstractNumId w:val="6"/>
  </w:num>
  <w:num w:numId="11">
    <w:abstractNumId w:val="1"/>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D0"/>
    <w:rsid w:val="0000152B"/>
    <w:rsid w:val="000024DE"/>
    <w:rsid w:val="00005389"/>
    <w:rsid w:val="000055F1"/>
    <w:rsid w:val="00006605"/>
    <w:rsid w:val="00006BFB"/>
    <w:rsid w:val="00007EA3"/>
    <w:rsid w:val="000102E0"/>
    <w:rsid w:val="000119D4"/>
    <w:rsid w:val="00011E97"/>
    <w:rsid w:val="000125A7"/>
    <w:rsid w:val="00013C54"/>
    <w:rsid w:val="000144CB"/>
    <w:rsid w:val="00015E4A"/>
    <w:rsid w:val="0001659C"/>
    <w:rsid w:val="00017AD4"/>
    <w:rsid w:val="00020C84"/>
    <w:rsid w:val="00021FC9"/>
    <w:rsid w:val="00022BE2"/>
    <w:rsid w:val="00022C47"/>
    <w:rsid w:val="0002321A"/>
    <w:rsid w:val="00023518"/>
    <w:rsid w:val="000235BC"/>
    <w:rsid w:val="000239A3"/>
    <w:rsid w:val="000242F7"/>
    <w:rsid w:val="0002465C"/>
    <w:rsid w:val="00025160"/>
    <w:rsid w:val="00025255"/>
    <w:rsid w:val="00025F22"/>
    <w:rsid w:val="00026B76"/>
    <w:rsid w:val="000311D0"/>
    <w:rsid w:val="000313D8"/>
    <w:rsid w:val="00031A24"/>
    <w:rsid w:val="000324E9"/>
    <w:rsid w:val="00032DEA"/>
    <w:rsid w:val="00033272"/>
    <w:rsid w:val="00033C2F"/>
    <w:rsid w:val="00034E44"/>
    <w:rsid w:val="00035720"/>
    <w:rsid w:val="0003698C"/>
    <w:rsid w:val="000373E9"/>
    <w:rsid w:val="000402C4"/>
    <w:rsid w:val="00040A51"/>
    <w:rsid w:val="000414BE"/>
    <w:rsid w:val="00041F34"/>
    <w:rsid w:val="00042479"/>
    <w:rsid w:val="000425DC"/>
    <w:rsid w:val="00042B7E"/>
    <w:rsid w:val="0004415A"/>
    <w:rsid w:val="00044662"/>
    <w:rsid w:val="0004479C"/>
    <w:rsid w:val="00044E10"/>
    <w:rsid w:val="00044ECD"/>
    <w:rsid w:val="0004701D"/>
    <w:rsid w:val="00047E8D"/>
    <w:rsid w:val="00047F91"/>
    <w:rsid w:val="0005063B"/>
    <w:rsid w:val="00050A53"/>
    <w:rsid w:val="000511A7"/>
    <w:rsid w:val="000519D5"/>
    <w:rsid w:val="00051E3F"/>
    <w:rsid w:val="000524F2"/>
    <w:rsid w:val="0005360F"/>
    <w:rsid w:val="0005575C"/>
    <w:rsid w:val="000557FC"/>
    <w:rsid w:val="000575EF"/>
    <w:rsid w:val="00060010"/>
    <w:rsid w:val="0006151A"/>
    <w:rsid w:val="00061756"/>
    <w:rsid w:val="0006269A"/>
    <w:rsid w:val="00062AB6"/>
    <w:rsid w:val="000635DD"/>
    <w:rsid w:val="000638AB"/>
    <w:rsid w:val="00063DB5"/>
    <w:rsid w:val="00064650"/>
    <w:rsid w:val="00064BD6"/>
    <w:rsid w:val="00064C68"/>
    <w:rsid w:val="00065711"/>
    <w:rsid w:val="00065F3C"/>
    <w:rsid w:val="00066813"/>
    <w:rsid w:val="00066833"/>
    <w:rsid w:val="00071D6D"/>
    <w:rsid w:val="00072690"/>
    <w:rsid w:val="000726AE"/>
    <w:rsid w:val="00073A80"/>
    <w:rsid w:val="000759E8"/>
    <w:rsid w:val="000762A5"/>
    <w:rsid w:val="00077927"/>
    <w:rsid w:val="000800BF"/>
    <w:rsid w:val="00080409"/>
    <w:rsid w:val="0008098F"/>
    <w:rsid w:val="00080F2B"/>
    <w:rsid w:val="000821B9"/>
    <w:rsid w:val="00082237"/>
    <w:rsid w:val="0008228C"/>
    <w:rsid w:val="00082F4B"/>
    <w:rsid w:val="00083792"/>
    <w:rsid w:val="00084641"/>
    <w:rsid w:val="0008647B"/>
    <w:rsid w:val="00090532"/>
    <w:rsid w:val="0009053D"/>
    <w:rsid w:val="00091CD3"/>
    <w:rsid w:val="00092854"/>
    <w:rsid w:val="00092D5F"/>
    <w:rsid w:val="0009306F"/>
    <w:rsid w:val="000933A3"/>
    <w:rsid w:val="0009705B"/>
    <w:rsid w:val="000A0052"/>
    <w:rsid w:val="000A0C6C"/>
    <w:rsid w:val="000A1E18"/>
    <w:rsid w:val="000A33E9"/>
    <w:rsid w:val="000A4102"/>
    <w:rsid w:val="000A4626"/>
    <w:rsid w:val="000A5F1B"/>
    <w:rsid w:val="000A7ABC"/>
    <w:rsid w:val="000B244F"/>
    <w:rsid w:val="000B3132"/>
    <w:rsid w:val="000B3153"/>
    <w:rsid w:val="000B3D8A"/>
    <w:rsid w:val="000B4F4F"/>
    <w:rsid w:val="000B56A8"/>
    <w:rsid w:val="000B5D18"/>
    <w:rsid w:val="000B5EB7"/>
    <w:rsid w:val="000B6CF1"/>
    <w:rsid w:val="000B7451"/>
    <w:rsid w:val="000C1BA2"/>
    <w:rsid w:val="000C1FB9"/>
    <w:rsid w:val="000C2C01"/>
    <w:rsid w:val="000C3B18"/>
    <w:rsid w:val="000C3FEF"/>
    <w:rsid w:val="000C480C"/>
    <w:rsid w:val="000C5457"/>
    <w:rsid w:val="000C568B"/>
    <w:rsid w:val="000C62A2"/>
    <w:rsid w:val="000C62FA"/>
    <w:rsid w:val="000C6819"/>
    <w:rsid w:val="000C70B0"/>
    <w:rsid w:val="000C784B"/>
    <w:rsid w:val="000D02FC"/>
    <w:rsid w:val="000D091E"/>
    <w:rsid w:val="000D1324"/>
    <w:rsid w:val="000D1B3F"/>
    <w:rsid w:val="000D255D"/>
    <w:rsid w:val="000D370C"/>
    <w:rsid w:val="000D5527"/>
    <w:rsid w:val="000D58A5"/>
    <w:rsid w:val="000D594F"/>
    <w:rsid w:val="000D646C"/>
    <w:rsid w:val="000D779A"/>
    <w:rsid w:val="000D7A54"/>
    <w:rsid w:val="000D7D07"/>
    <w:rsid w:val="000E01DD"/>
    <w:rsid w:val="000E1264"/>
    <w:rsid w:val="000E13D1"/>
    <w:rsid w:val="000E14DB"/>
    <w:rsid w:val="000E2414"/>
    <w:rsid w:val="000E2A00"/>
    <w:rsid w:val="000E3E13"/>
    <w:rsid w:val="000E495E"/>
    <w:rsid w:val="000E50B1"/>
    <w:rsid w:val="000E56FF"/>
    <w:rsid w:val="000E5999"/>
    <w:rsid w:val="000E5A2C"/>
    <w:rsid w:val="000E790C"/>
    <w:rsid w:val="000F04E8"/>
    <w:rsid w:val="000F0D65"/>
    <w:rsid w:val="000F2376"/>
    <w:rsid w:val="000F23FE"/>
    <w:rsid w:val="000F2429"/>
    <w:rsid w:val="000F2D9B"/>
    <w:rsid w:val="000F2F48"/>
    <w:rsid w:val="000F3336"/>
    <w:rsid w:val="000F3463"/>
    <w:rsid w:val="000F4224"/>
    <w:rsid w:val="000F5A16"/>
    <w:rsid w:val="000F6259"/>
    <w:rsid w:val="000F6A4D"/>
    <w:rsid w:val="000F6B50"/>
    <w:rsid w:val="000F7450"/>
    <w:rsid w:val="001003DE"/>
    <w:rsid w:val="00100995"/>
    <w:rsid w:val="001020AD"/>
    <w:rsid w:val="00102B68"/>
    <w:rsid w:val="00102F16"/>
    <w:rsid w:val="00104449"/>
    <w:rsid w:val="00105F52"/>
    <w:rsid w:val="001067B7"/>
    <w:rsid w:val="00106887"/>
    <w:rsid w:val="00107C9E"/>
    <w:rsid w:val="00111B06"/>
    <w:rsid w:val="00112067"/>
    <w:rsid w:val="00112D08"/>
    <w:rsid w:val="00113A3D"/>
    <w:rsid w:val="00113DA1"/>
    <w:rsid w:val="00113E52"/>
    <w:rsid w:val="00114442"/>
    <w:rsid w:val="001161CF"/>
    <w:rsid w:val="001200DD"/>
    <w:rsid w:val="00120AF3"/>
    <w:rsid w:val="00120ED8"/>
    <w:rsid w:val="00122B80"/>
    <w:rsid w:val="00124131"/>
    <w:rsid w:val="00124703"/>
    <w:rsid w:val="00124760"/>
    <w:rsid w:val="001250B5"/>
    <w:rsid w:val="0012536C"/>
    <w:rsid w:val="00125647"/>
    <w:rsid w:val="00125B0D"/>
    <w:rsid w:val="00126069"/>
    <w:rsid w:val="00126095"/>
    <w:rsid w:val="0012768E"/>
    <w:rsid w:val="00127C0A"/>
    <w:rsid w:val="00130608"/>
    <w:rsid w:val="0013136B"/>
    <w:rsid w:val="0013147E"/>
    <w:rsid w:val="00131846"/>
    <w:rsid w:val="00132037"/>
    <w:rsid w:val="001321A9"/>
    <w:rsid w:val="00132349"/>
    <w:rsid w:val="001326EC"/>
    <w:rsid w:val="0013290C"/>
    <w:rsid w:val="001330A9"/>
    <w:rsid w:val="00133DF2"/>
    <w:rsid w:val="00133F9D"/>
    <w:rsid w:val="00134595"/>
    <w:rsid w:val="00134D79"/>
    <w:rsid w:val="00135489"/>
    <w:rsid w:val="00135C0C"/>
    <w:rsid w:val="00137327"/>
    <w:rsid w:val="001374EE"/>
    <w:rsid w:val="0013766A"/>
    <w:rsid w:val="00141037"/>
    <w:rsid w:val="00141534"/>
    <w:rsid w:val="00143B9A"/>
    <w:rsid w:val="0014598E"/>
    <w:rsid w:val="00145ED4"/>
    <w:rsid w:val="001466B1"/>
    <w:rsid w:val="00147F31"/>
    <w:rsid w:val="0015039F"/>
    <w:rsid w:val="0015103C"/>
    <w:rsid w:val="00151058"/>
    <w:rsid w:val="00151550"/>
    <w:rsid w:val="00151B73"/>
    <w:rsid w:val="00151E76"/>
    <w:rsid w:val="00152198"/>
    <w:rsid w:val="00152FBD"/>
    <w:rsid w:val="00153E0D"/>
    <w:rsid w:val="00155CB8"/>
    <w:rsid w:val="00156CC0"/>
    <w:rsid w:val="0015710F"/>
    <w:rsid w:val="00157198"/>
    <w:rsid w:val="00157F34"/>
    <w:rsid w:val="001609D3"/>
    <w:rsid w:val="00160A1B"/>
    <w:rsid w:val="00160EC5"/>
    <w:rsid w:val="00161AFE"/>
    <w:rsid w:val="00163DD1"/>
    <w:rsid w:val="00164E23"/>
    <w:rsid w:val="00165A1E"/>
    <w:rsid w:val="00165A2D"/>
    <w:rsid w:val="00165EE7"/>
    <w:rsid w:val="00166651"/>
    <w:rsid w:val="001669D8"/>
    <w:rsid w:val="00167648"/>
    <w:rsid w:val="00170038"/>
    <w:rsid w:val="00170527"/>
    <w:rsid w:val="001706BD"/>
    <w:rsid w:val="00170970"/>
    <w:rsid w:val="001709C3"/>
    <w:rsid w:val="0017122A"/>
    <w:rsid w:val="0017143E"/>
    <w:rsid w:val="00172297"/>
    <w:rsid w:val="00172A17"/>
    <w:rsid w:val="0017377C"/>
    <w:rsid w:val="001740E9"/>
    <w:rsid w:val="001743A6"/>
    <w:rsid w:val="00174DE3"/>
    <w:rsid w:val="00175893"/>
    <w:rsid w:val="001759F1"/>
    <w:rsid w:val="00176AC7"/>
    <w:rsid w:val="001771FB"/>
    <w:rsid w:val="00177297"/>
    <w:rsid w:val="00177AEF"/>
    <w:rsid w:val="0018005D"/>
    <w:rsid w:val="0018020E"/>
    <w:rsid w:val="0018234F"/>
    <w:rsid w:val="00182803"/>
    <w:rsid w:val="001831E2"/>
    <w:rsid w:val="0018356A"/>
    <w:rsid w:val="0018459C"/>
    <w:rsid w:val="001861F7"/>
    <w:rsid w:val="00186C7A"/>
    <w:rsid w:val="00187B39"/>
    <w:rsid w:val="00190B74"/>
    <w:rsid w:val="00190E99"/>
    <w:rsid w:val="00191622"/>
    <w:rsid w:val="00191BBD"/>
    <w:rsid w:val="00194C32"/>
    <w:rsid w:val="00194DB1"/>
    <w:rsid w:val="00195229"/>
    <w:rsid w:val="001977E3"/>
    <w:rsid w:val="001A0136"/>
    <w:rsid w:val="001A046A"/>
    <w:rsid w:val="001A390F"/>
    <w:rsid w:val="001A393F"/>
    <w:rsid w:val="001A4B92"/>
    <w:rsid w:val="001A4F06"/>
    <w:rsid w:val="001A51CE"/>
    <w:rsid w:val="001A5281"/>
    <w:rsid w:val="001A589B"/>
    <w:rsid w:val="001A6308"/>
    <w:rsid w:val="001A6820"/>
    <w:rsid w:val="001A6863"/>
    <w:rsid w:val="001A6BEF"/>
    <w:rsid w:val="001A745F"/>
    <w:rsid w:val="001B0778"/>
    <w:rsid w:val="001B1418"/>
    <w:rsid w:val="001B2A63"/>
    <w:rsid w:val="001B3DE9"/>
    <w:rsid w:val="001B3E22"/>
    <w:rsid w:val="001B4C2F"/>
    <w:rsid w:val="001B72C1"/>
    <w:rsid w:val="001B74F6"/>
    <w:rsid w:val="001B76C0"/>
    <w:rsid w:val="001B7702"/>
    <w:rsid w:val="001B7E46"/>
    <w:rsid w:val="001C025A"/>
    <w:rsid w:val="001C0763"/>
    <w:rsid w:val="001C0D24"/>
    <w:rsid w:val="001C13CB"/>
    <w:rsid w:val="001C3E65"/>
    <w:rsid w:val="001C4C47"/>
    <w:rsid w:val="001C5F24"/>
    <w:rsid w:val="001C6450"/>
    <w:rsid w:val="001C74F3"/>
    <w:rsid w:val="001D0811"/>
    <w:rsid w:val="001D15D6"/>
    <w:rsid w:val="001D19C8"/>
    <w:rsid w:val="001D1B9E"/>
    <w:rsid w:val="001D24C6"/>
    <w:rsid w:val="001D2520"/>
    <w:rsid w:val="001D2BFA"/>
    <w:rsid w:val="001D394A"/>
    <w:rsid w:val="001D3DD4"/>
    <w:rsid w:val="001D6079"/>
    <w:rsid w:val="001D69B7"/>
    <w:rsid w:val="001D6DD7"/>
    <w:rsid w:val="001D6E52"/>
    <w:rsid w:val="001D72E1"/>
    <w:rsid w:val="001D7471"/>
    <w:rsid w:val="001D771C"/>
    <w:rsid w:val="001D7AE2"/>
    <w:rsid w:val="001D7F38"/>
    <w:rsid w:val="001E0C4A"/>
    <w:rsid w:val="001E3A6C"/>
    <w:rsid w:val="001E74CC"/>
    <w:rsid w:val="001F0DCA"/>
    <w:rsid w:val="001F1080"/>
    <w:rsid w:val="001F1488"/>
    <w:rsid w:val="001F2735"/>
    <w:rsid w:val="001F2AE8"/>
    <w:rsid w:val="001F3FEE"/>
    <w:rsid w:val="001F4676"/>
    <w:rsid w:val="001F5427"/>
    <w:rsid w:val="001F5D14"/>
    <w:rsid w:val="001F6D28"/>
    <w:rsid w:val="001F75D6"/>
    <w:rsid w:val="001F7A57"/>
    <w:rsid w:val="001F7CE8"/>
    <w:rsid w:val="0020006D"/>
    <w:rsid w:val="002031F8"/>
    <w:rsid w:val="002039B8"/>
    <w:rsid w:val="0020404A"/>
    <w:rsid w:val="00204C7F"/>
    <w:rsid w:val="00205A02"/>
    <w:rsid w:val="00205B05"/>
    <w:rsid w:val="0020611B"/>
    <w:rsid w:val="00210022"/>
    <w:rsid w:val="00210F09"/>
    <w:rsid w:val="002131BC"/>
    <w:rsid w:val="002131D4"/>
    <w:rsid w:val="00213331"/>
    <w:rsid w:val="00213ADF"/>
    <w:rsid w:val="0021574C"/>
    <w:rsid w:val="0021722F"/>
    <w:rsid w:val="00220B17"/>
    <w:rsid w:val="00220E0C"/>
    <w:rsid w:val="00221280"/>
    <w:rsid w:val="002214AC"/>
    <w:rsid w:val="00221B3A"/>
    <w:rsid w:val="00221D41"/>
    <w:rsid w:val="002224E8"/>
    <w:rsid w:val="00223A77"/>
    <w:rsid w:val="00223FB2"/>
    <w:rsid w:val="0022450E"/>
    <w:rsid w:val="00224C88"/>
    <w:rsid w:val="002257BF"/>
    <w:rsid w:val="00227000"/>
    <w:rsid w:val="00227CD2"/>
    <w:rsid w:val="002301A6"/>
    <w:rsid w:val="00230A05"/>
    <w:rsid w:val="00230BAD"/>
    <w:rsid w:val="0023112C"/>
    <w:rsid w:val="002332D0"/>
    <w:rsid w:val="00233F3C"/>
    <w:rsid w:val="002352C6"/>
    <w:rsid w:val="00235333"/>
    <w:rsid w:val="0023722C"/>
    <w:rsid w:val="002375EC"/>
    <w:rsid w:val="0023772A"/>
    <w:rsid w:val="00237781"/>
    <w:rsid w:val="00237B8B"/>
    <w:rsid w:val="00243520"/>
    <w:rsid w:val="00243CCA"/>
    <w:rsid w:val="0024461F"/>
    <w:rsid w:val="002456A7"/>
    <w:rsid w:val="00246621"/>
    <w:rsid w:val="002477C1"/>
    <w:rsid w:val="00251718"/>
    <w:rsid w:val="00251B72"/>
    <w:rsid w:val="00255A4D"/>
    <w:rsid w:val="00256853"/>
    <w:rsid w:val="00256CC5"/>
    <w:rsid w:val="002577DD"/>
    <w:rsid w:val="00260191"/>
    <w:rsid w:val="002601BF"/>
    <w:rsid w:val="0026028E"/>
    <w:rsid w:val="002602E2"/>
    <w:rsid w:val="0026135C"/>
    <w:rsid w:val="00263DF3"/>
    <w:rsid w:val="002641A8"/>
    <w:rsid w:val="0026587D"/>
    <w:rsid w:val="00266191"/>
    <w:rsid w:val="00267130"/>
    <w:rsid w:val="00267527"/>
    <w:rsid w:val="00270B64"/>
    <w:rsid w:val="00270E01"/>
    <w:rsid w:val="00271C17"/>
    <w:rsid w:val="002722E8"/>
    <w:rsid w:val="002729F7"/>
    <w:rsid w:val="00272B91"/>
    <w:rsid w:val="00273A13"/>
    <w:rsid w:val="00273A87"/>
    <w:rsid w:val="00275357"/>
    <w:rsid w:val="00275D9E"/>
    <w:rsid w:val="00275F0D"/>
    <w:rsid w:val="002763C2"/>
    <w:rsid w:val="0027759F"/>
    <w:rsid w:val="002777B1"/>
    <w:rsid w:val="00280270"/>
    <w:rsid w:val="00280993"/>
    <w:rsid w:val="00282E7A"/>
    <w:rsid w:val="00283730"/>
    <w:rsid w:val="00283E36"/>
    <w:rsid w:val="002847F1"/>
    <w:rsid w:val="0028527D"/>
    <w:rsid w:val="002862A0"/>
    <w:rsid w:val="002871C6"/>
    <w:rsid w:val="0029040E"/>
    <w:rsid w:val="002905E5"/>
    <w:rsid w:val="00291475"/>
    <w:rsid w:val="00292D0E"/>
    <w:rsid w:val="00292F2E"/>
    <w:rsid w:val="00293107"/>
    <w:rsid w:val="00293FB8"/>
    <w:rsid w:val="0029410B"/>
    <w:rsid w:val="0029440B"/>
    <w:rsid w:val="00294C45"/>
    <w:rsid w:val="00294D9A"/>
    <w:rsid w:val="00295EAE"/>
    <w:rsid w:val="002964DA"/>
    <w:rsid w:val="002A0C92"/>
    <w:rsid w:val="002A1148"/>
    <w:rsid w:val="002A1198"/>
    <w:rsid w:val="002A12E1"/>
    <w:rsid w:val="002A1810"/>
    <w:rsid w:val="002A1941"/>
    <w:rsid w:val="002A26DC"/>
    <w:rsid w:val="002A2E4A"/>
    <w:rsid w:val="002A3E16"/>
    <w:rsid w:val="002A46A6"/>
    <w:rsid w:val="002A47C2"/>
    <w:rsid w:val="002A5FE0"/>
    <w:rsid w:val="002A60B2"/>
    <w:rsid w:val="002A695E"/>
    <w:rsid w:val="002A6D9D"/>
    <w:rsid w:val="002A705C"/>
    <w:rsid w:val="002B0A74"/>
    <w:rsid w:val="002B1EF2"/>
    <w:rsid w:val="002B26B0"/>
    <w:rsid w:val="002B2A77"/>
    <w:rsid w:val="002B2A92"/>
    <w:rsid w:val="002B31CF"/>
    <w:rsid w:val="002B4422"/>
    <w:rsid w:val="002B4FBD"/>
    <w:rsid w:val="002B57C8"/>
    <w:rsid w:val="002B59FB"/>
    <w:rsid w:val="002B5D62"/>
    <w:rsid w:val="002B6875"/>
    <w:rsid w:val="002C0409"/>
    <w:rsid w:val="002C051F"/>
    <w:rsid w:val="002C0B3D"/>
    <w:rsid w:val="002C1463"/>
    <w:rsid w:val="002C2823"/>
    <w:rsid w:val="002C3ECC"/>
    <w:rsid w:val="002C43CF"/>
    <w:rsid w:val="002C4B18"/>
    <w:rsid w:val="002C5D5F"/>
    <w:rsid w:val="002C60D6"/>
    <w:rsid w:val="002C68E3"/>
    <w:rsid w:val="002C6CFA"/>
    <w:rsid w:val="002C7619"/>
    <w:rsid w:val="002C7C04"/>
    <w:rsid w:val="002C7FCB"/>
    <w:rsid w:val="002D0E23"/>
    <w:rsid w:val="002D1568"/>
    <w:rsid w:val="002D17E4"/>
    <w:rsid w:val="002D1E32"/>
    <w:rsid w:val="002D2139"/>
    <w:rsid w:val="002D2A3D"/>
    <w:rsid w:val="002D2EC3"/>
    <w:rsid w:val="002D47F2"/>
    <w:rsid w:val="002D618F"/>
    <w:rsid w:val="002D673C"/>
    <w:rsid w:val="002D78EE"/>
    <w:rsid w:val="002D7A1B"/>
    <w:rsid w:val="002D7B21"/>
    <w:rsid w:val="002E0B77"/>
    <w:rsid w:val="002E3DA1"/>
    <w:rsid w:val="002E3F03"/>
    <w:rsid w:val="002E5077"/>
    <w:rsid w:val="002E54CB"/>
    <w:rsid w:val="002E5532"/>
    <w:rsid w:val="002E5B84"/>
    <w:rsid w:val="002E709C"/>
    <w:rsid w:val="002F09E9"/>
    <w:rsid w:val="002F1100"/>
    <w:rsid w:val="002F1539"/>
    <w:rsid w:val="002F2791"/>
    <w:rsid w:val="002F2C45"/>
    <w:rsid w:val="002F526D"/>
    <w:rsid w:val="002F618F"/>
    <w:rsid w:val="002F701F"/>
    <w:rsid w:val="002F76EB"/>
    <w:rsid w:val="003006B6"/>
    <w:rsid w:val="0030195F"/>
    <w:rsid w:val="003024E9"/>
    <w:rsid w:val="00302A37"/>
    <w:rsid w:val="00303AF3"/>
    <w:rsid w:val="00304066"/>
    <w:rsid w:val="0030449D"/>
    <w:rsid w:val="0030476E"/>
    <w:rsid w:val="0030584C"/>
    <w:rsid w:val="00306218"/>
    <w:rsid w:val="0030668C"/>
    <w:rsid w:val="0030690A"/>
    <w:rsid w:val="00306B1B"/>
    <w:rsid w:val="003073DC"/>
    <w:rsid w:val="00307A85"/>
    <w:rsid w:val="00310294"/>
    <w:rsid w:val="003106EA"/>
    <w:rsid w:val="0031175C"/>
    <w:rsid w:val="003125ED"/>
    <w:rsid w:val="003137EC"/>
    <w:rsid w:val="00313AD2"/>
    <w:rsid w:val="00314E16"/>
    <w:rsid w:val="0031514F"/>
    <w:rsid w:val="0031722A"/>
    <w:rsid w:val="0031738A"/>
    <w:rsid w:val="003173E2"/>
    <w:rsid w:val="0032101A"/>
    <w:rsid w:val="003216F9"/>
    <w:rsid w:val="003241FE"/>
    <w:rsid w:val="00324509"/>
    <w:rsid w:val="003252A8"/>
    <w:rsid w:val="00325BDA"/>
    <w:rsid w:val="00326A74"/>
    <w:rsid w:val="00327009"/>
    <w:rsid w:val="003271BC"/>
    <w:rsid w:val="0032720B"/>
    <w:rsid w:val="00327361"/>
    <w:rsid w:val="00327FAB"/>
    <w:rsid w:val="003324E9"/>
    <w:rsid w:val="00332F24"/>
    <w:rsid w:val="00333B34"/>
    <w:rsid w:val="00333BB2"/>
    <w:rsid w:val="003345FA"/>
    <w:rsid w:val="00334960"/>
    <w:rsid w:val="00334E2E"/>
    <w:rsid w:val="00335208"/>
    <w:rsid w:val="00335D9D"/>
    <w:rsid w:val="003367FD"/>
    <w:rsid w:val="00337A2B"/>
    <w:rsid w:val="00341120"/>
    <w:rsid w:val="003414A2"/>
    <w:rsid w:val="003419C0"/>
    <w:rsid w:val="00342C75"/>
    <w:rsid w:val="00343283"/>
    <w:rsid w:val="00343A01"/>
    <w:rsid w:val="00343B7D"/>
    <w:rsid w:val="00343FB2"/>
    <w:rsid w:val="00344BB6"/>
    <w:rsid w:val="003453B5"/>
    <w:rsid w:val="00345CD4"/>
    <w:rsid w:val="00350B09"/>
    <w:rsid w:val="00350E85"/>
    <w:rsid w:val="00351333"/>
    <w:rsid w:val="00351825"/>
    <w:rsid w:val="00352495"/>
    <w:rsid w:val="003524CF"/>
    <w:rsid w:val="00352EBD"/>
    <w:rsid w:val="00354564"/>
    <w:rsid w:val="00354C3F"/>
    <w:rsid w:val="0035585A"/>
    <w:rsid w:val="003577B8"/>
    <w:rsid w:val="00357BE8"/>
    <w:rsid w:val="00357D57"/>
    <w:rsid w:val="00360778"/>
    <w:rsid w:val="003608EE"/>
    <w:rsid w:val="00360E6A"/>
    <w:rsid w:val="00361052"/>
    <w:rsid w:val="003628A0"/>
    <w:rsid w:val="00362DD6"/>
    <w:rsid w:val="0036356D"/>
    <w:rsid w:val="00363E67"/>
    <w:rsid w:val="0036421F"/>
    <w:rsid w:val="003645C4"/>
    <w:rsid w:val="00365AB1"/>
    <w:rsid w:val="0036653D"/>
    <w:rsid w:val="003665F8"/>
    <w:rsid w:val="003668D8"/>
    <w:rsid w:val="00366929"/>
    <w:rsid w:val="00366D07"/>
    <w:rsid w:val="00366FC9"/>
    <w:rsid w:val="00367446"/>
    <w:rsid w:val="0037111C"/>
    <w:rsid w:val="00373FAE"/>
    <w:rsid w:val="00374258"/>
    <w:rsid w:val="00375148"/>
    <w:rsid w:val="00375789"/>
    <w:rsid w:val="00376827"/>
    <w:rsid w:val="003803FB"/>
    <w:rsid w:val="003805B2"/>
    <w:rsid w:val="00380D9C"/>
    <w:rsid w:val="00381906"/>
    <w:rsid w:val="003819E0"/>
    <w:rsid w:val="00382B88"/>
    <w:rsid w:val="003832A9"/>
    <w:rsid w:val="00384974"/>
    <w:rsid w:val="00384FD2"/>
    <w:rsid w:val="0038571C"/>
    <w:rsid w:val="00385A22"/>
    <w:rsid w:val="00385D10"/>
    <w:rsid w:val="003865A5"/>
    <w:rsid w:val="00386BB4"/>
    <w:rsid w:val="0038765A"/>
    <w:rsid w:val="00387977"/>
    <w:rsid w:val="0039020F"/>
    <w:rsid w:val="0039041B"/>
    <w:rsid w:val="003904A0"/>
    <w:rsid w:val="00390FA2"/>
    <w:rsid w:val="003911B2"/>
    <w:rsid w:val="003913E5"/>
    <w:rsid w:val="003932DD"/>
    <w:rsid w:val="003935D7"/>
    <w:rsid w:val="003937B0"/>
    <w:rsid w:val="003939B0"/>
    <w:rsid w:val="0039524C"/>
    <w:rsid w:val="00395446"/>
    <w:rsid w:val="00395822"/>
    <w:rsid w:val="003970F1"/>
    <w:rsid w:val="00397B76"/>
    <w:rsid w:val="003A021F"/>
    <w:rsid w:val="003A2211"/>
    <w:rsid w:val="003A25DB"/>
    <w:rsid w:val="003A2E4F"/>
    <w:rsid w:val="003A320A"/>
    <w:rsid w:val="003A43EE"/>
    <w:rsid w:val="003A45D0"/>
    <w:rsid w:val="003A4D16"/>
    <w:rsid w:val="003A5969"/>
    <w:rsid w:val="003A59F7"/>
    <w:rsid w:val="003A7553"/>
    <w:rsid w:val="003A77EC"/>
    <w:rsid w:val="003A7DCF"/>
    <w:rsid w:val="003B0431"/>
    <w:rsid w:val="003B0C38"/>
    <w:rsid w:val="003B10C6"/>
    <w:rsid w:val="003B10E4"/>
    <w:rsid w:val="003B1180"/>
    <w:rsid w:val="003B273F"/>
    <w:rsid w:val="003B3136"/>
    <w:rsid w:val="003B3BE7"/>
    <w:rsid w:val="003B4616"/>
    <w:rsid w:val="003B4767"/>
    <w:rsid w:val="003B5F60"/>
    <w:rsid w:val="003B6519"/>
    <w:rsid w:val="003B67D2"/>
    <w:rsid w:val="003B7DF1"/>
    <w:rsid w:val="003C040F"/>
    <w:rsid w:val="003C0E38"/>
    <w:rsid w:val="003C1395"/>
    <w:rsid w:val="003C1404"/>
    <w:rsid w:val="003C209E"/>
    <w:rsid w:val="003C432C"/>
    <w:rsid w:val="003C5416"/>
    <w:rsid w:val="003C5664"/>
    <w:rsid w:val="003C62E9"/>
    <w:rsid w:val="003C7309"/>
    <w:rsid w:val="003C7D04"/>
    <w:rsid w:val="003D0B3C"/>
    <w:rsid w:val="003D14F4"/>
    <w:rsid w:val="003D181C"/>
    <w:rsid w:val="003D2678"/>
    <w:rsid w:val="003D2D61"/>
    <w:rsid w:val="003D2E8B"/>
    <w:rsid w:val="003D2EC8"/>
    <w:rsid w:val="003D479D"/>
    <w:rsid w:val="003D5271"/>
    <w:rsid w:val="003D53B3"/>
    <w:rsid w:val="003D56FB"/>
    <w:rsid w:val="003D5EA4"/>
    <w:rsid w:val="003D60F9"/>
    <w:rsid w:val="003D6607"/>
    <w:rsid w:val="003E11CA"/>
    <w:rsid w:val="003E2AB9"/>
    <w:rsid w:val="003E3B98"/>
    <w:rsid w:val="003E3E8D"/>
    <w:rsid w:val="003E4D23"/>
    <w:rsid w:val="003E4D88"/>
    <w:rsid w:val="003E4FCD"/>
    <w:rsid w:val="003E5019"/>
    <w:rsid w:val="003E56CE"/>
    <w:rsid w:val="003E6220"/>
    <w:rsid w:val="003E6723"/>
    <w:rsid w:val="003E7A01"/>
    <w:rsid w:val="003F0918"/>
    <w:rsid w:val="003F19B0"/>
    <w:rsid w:val="003F29C1"/>
    <w:rsid w:val="003F2D2B"/>
    <w:rsid w:val="003F3033"/>
    <w:rsid w:val="003F3390"/>
    <w:rsid w:val="003F3B56"/>
    <w:rsid w:val="003F46F8"/>
    <w:rsid w:val="003F6184"/>
    <w:rsid w:val="003F6B0F"/>
    <w:rsid w:val="003F79E8"/>
    <w:rsid w:val="00400214"/>
    <w:rsid w:val="00400DCA"/>
    <w:rsid w:val="00400EEB"/>
    <w:rsid w:val="00400F63"/>
    <w:rsid w:val="0040120F"/>
    <w:rsid w:val="004029BA"/>
    <w:rsid w:val="00403E86"/>
    <w:rsid w:val="00405BC6"/>
    <w:rsid w:val="00405C18"/>
    <w:rsid w:val="00407D10"/>
    <w:rsid w:val="00410A79"/>
    <w:rsid w:val="00411DBF"/>
    <w:rsid w:val="00412255"/>
    <w:rsid w:val="00412348"/>
    <w:rsid w:val="00412A17"/>
    <w:rsid w:val="00413573"/>
    <w:rsid w:val="0041405B"/>
    <w:rsid w:val="0041571A"/>
    <w:rsid w:val="004209B6"/>
    <w:rsid w:val="00421630"/>
    <w:rsid w:val="00421C7B"/>
    <w:rsid w:val="004229C2"/>
    <w:rsid w:val="00422F26"/>
    <w:rsid w:val="004236C8"/>
    <w:rsid w:val="00426924"/>
    <w:rsid w:val="00426C70"/>
    <w:rsid w:val="00427F42"/>
    <w:rsid w:val="0043002F"/>
    <w:rsid w:val="004301B6"/>
    <w:rsid w:val="0043027D"/>
    <w:rsid w:val="00430605"/>
    <w:rsid w:val="0043065C"/>
    <w:rsid w:val="004307D6"/>
    <w:rsid w:val="00431DB9"/>
    <w:rsid w:val="00434E18"/>
    <w:rsid w:val="00434EF2"/>
    <w:rsid w:val="00435344"/>
    <w:rsid w:val="00436185"/>
    <w:rsid w:val="004403CB"/>
    <w:rsid w:val="00441231"/>
    <w:rsid w:val="0044139C"/>
    <w:rsid w:val="00441CE6"/>
    <w:rsid w:val="00442CD7"/>
    <w:rsid w:val="00442E4D"/>
    <w:rsid w:val="00443E81"/>
    <w:rsid w:val="00444C18"/>
    <w:rsid w:val="00444D3F"/>
    <w:rsid w:val="0044584B"/>
    <w:rsid w:val="00446992"/>
    <w:rsid w:val="00447019"/>
    <w:rsid w:val="00447FD9"/>
    <w:rsid w:val="00450295"/>
    <w:rsid w:val="00450584"/>
    <w:rsid w:val="004512E1"/>
    <w:rsid w:val="00451538"/>
    <w:rsid w:val="00451E0E"/>
    <w:rsid w:val="00452CFB"/>
    <w:rsid w:val="00452FE7"/>
    <w:rsid w:val="004534DD"/>
    <w:rsid w:val="0045388A"/>
    <w:rsid w:val="00454DD8"/>
    <w:rsid w:val="00455313"/>
    <w:rsid w:val="00455ED6"/>
    <w:rsid w:val="00455F93"/>
    <w:rsid w:val="00455F9B"/>
    <w:rsid w:val="004567EA"/>
    <w:rsid w:val="00456FDD"/>
    <w:rsid w:val="0046042B"/>
    <w:rsid w:val="00460A12"/>
    <w:rsid w:val="0046205D"/>
    <w:rsid w:val="004620CD"/>
    <w:rsid w:val="004621EB"/>
    <w:rsid w:val="00464D9C"/>
    <w:rsid w:val="004652D4"/>
    <w:rsid w:val="00466ED5"/>
    <w:rsid w:val="00467AB1"/>
    <w:rsid w:val="00467AC3"/>
    <w:rsid w:val="00470DAB"/>
    <w:rsid w:val="0047139B"/>
    <w:rsid w:val="00472B68"/>
    <w:rsid w:val="00474538"/>
    <w:rsid w:val="00475BDD"/>
    <w:rsid w:val="004764FD"/>
    <w:rsid w:val="00477187"/>
    <w:rsid w:val="00480C80"/>
    <w:rsid w:val="004810BA"/>
    <w:rsid w:val="00481E05"/>
    <w:rsid w:val="00482548"/>
    <w:rsid w:val="00482B15"/>
    <w:rsid w:val="00483234"/>
    <w:rsid w:val="00483FC0"/>
    <w:rsid w:val="0048543A"/>
    <w:rsid w:val="004856CD"/>
    <w:rsid w:val="004864D3"/>
    <w:rsid w:val="0048683F"/>
    <w:rsid w:val="00487265"/>
    <w:rsid w:val="00487C53"/>
    <w:rsid w:val="00487F8A"/>
    <w:rsid w:val="00487FCF"/>
    <w:rsid w:val="00490848"/>
    <w:rsid w:val="00490CEA"/>
    <w:rsid w:val="00492874"/>
    <w:rsid w:val="00492EB0"/>
    <w:rsid w:val="00494BE3"/>
    <w:rsid w:val="004958B5"/>
    <w:rsid w:val="004976E9"/>
    <w:rsid w:val="00497AD4"/>
    <w:rsid w:val="00497BAC"/>
    <w:rsid w:val="00497F85"/>
    <w:rsid w:val="004A0065"/>
    <w:rsid w:val="004A09ED"/>
    <w:rsid w:val="004A0FDB"/>
    <w:rsid w:val="004A18DA"/>
    <w:rsid w:val="004A1ED2"/>
    <w:rsid w:val="004A2876"/>
    <w:rsid w:val="004A33F0"/>
    <w:rsid w:val="004A464D"/>
    <w:rsid w:val="004A5CD5"/>
    <w:rsid w:val="004A60E3"/>
    <w:rsid w:val="004A7FB1"/>
    <w:rsid w:val="004B0497"/>
    <w:rsid w:val="004B055C"/>
    <w:rsid w:val="004B075E"/>
    <w:rsid w:val="004B0760"/>
    <w:rsid w:val="004B07C9"/>
    <w:rsid w:val="004B14FB"/>
    <w:rsid w:val="004B1E91"/>
    <w:rsid w:val="004B2083"/>
    <w:rsid w:val="004B2770"/>
    <w:rsid w:val="004B2BB4"/>
    <w:rsid w:val="004B3677"/>
    <w:rsid w:val="004B3C91"/>
    <w:rsid w:val="004B4E12"/>
    <w:rsid w:val="004B58C1"/>
    <w:rsid w:val="004B59B2"/>
    <w:rsid w:val="004B6144"/>
    <w:rsid w:val="004B6B8A"/>
    <w:rsid w:val="004B7543"/>
    <w:rsid w:val="004B771B"/>
    <w:rsid w:val="004C0A18"/>
    <w:rsid w:val="004C1EEB"/>
    <w:rsid w:val="004C22CB"/>
    <w:rsid w:val="004C25F3"/>
    <w:rsid w:val="004C2846"/>
    <w:rsid w:val="004C2CDB"/>
    <w:rsid w:val="004C2E9D"/>
    <w:rsid w:val="004C5E0F"/>
    <w:rsid w:val="004D04AB"/>
    <w:rsid w:val="004D0DDF"/>
    <w:rsid w:val="004D1771"/>
    <w:rsid w:val="004D1BB2"/>
    <w:rsid w:val="004D1D3A"/>
    <w:rsid w:val="004D220F"/>
    <w:rsid w:val="004D22F4"/>
    <w:rsid w:val="004D27EC"/>
    <w:rsid w:val="004D4977"/>
    <w:rsid w:val="004D501D"/>
    <w:rsid w:val="004D6153"/>
    <w:rsid w:val="004E064B"/>
    <w:rsid w:val="004E1FEE"/>
    <w:rsid w:val="004E2BC8"/>
    <w:rsid w:val="004E2E79"/>
    <w:rsid w:val="004E2FCB"/>
    <w:rsid w:val="004E495C"/>
    <w:rsid w:val="004E4E2F"/>
    <w:rsid w:val="004E4ED2"/>
    <w:rsid w:val="004E5B53"/>
    <w:rsid w:val="004E5DFA"/>
    <w:rsid w:val="004E5E74"/>
    <w:rsid w:val="004E6242"/>
    <w:rsid w:val="004E6796"/>
    <w:rsid w:val="004F1F9C"/>
    <w:rsid w:val="004F2862"/>
    <w:rsid w:val="004F2EB1"/>
    <w:rsid w:val="004F3621"/>
    <w:rsid w:val="004F3A9D"/>
    <w:rsid w:val="004F728F"/>
    <w:rsid w:val="0050101F"/>
    <w:rsid w:val="005014ED"/>
    <w:rsid w:val="00501E3F"/>
    <w:rsid w:val="00502151"/>
    <w:rsid w:val="005026D8"/>
    <w:rsid w:val="00502BDB"/>
    <w:rsid w:val="0050304F"/>
    <w:rsid w:val="00504236"/>
    <w:rsid w:val="00504439"/>
    <w:rsid w:val="005044CD"/>
    <w:rsid w:val="005047B5"/>
    <w:rsid w:val="00504F53"/>
    <w:rsid w:val="00505B88"/>
    <w:rsid w:val="00505EC0"/>
    <w:rsid w:val="005063CB"/>
    <w:rsid w:val="00506821"/>
    <w:rsid w:val="005069A5"/>
    <w:rsid w:val="00507430"/>
    <w:rsid w:val="00507AF3"/>
    <w:rsid w:val="00507DAA"/>
    <w:rsid w:val="005100DF"/>
    <w:rsid w:val="005100F5"/>
    <w:rsid w:val="00510BCA"/>
    <w:rsid w:val="00510FCA"/>
    <w:rsid w:val="00511082"/>
    <w:rsid w:val="00511829"/>
    <w:rsid w:val="00513424"/>
    <w:rsid w:val="005135F5"/>
    <w:rsid w:val="00513A38"/>
    <w:rsid w:val="00513FB5"/>
    <w:rsid w:val="00514256"/>
    <w:rsid w:val="00514C91"/>
    <w:rsid w:val="00514D13"/>
    <w:rsid w:val="00515263"/>
    <w:rsid w:val="005158E2"/>
    <w:rsid w:val="00515979"/>
    <w:rsid w:val="00515E8A"/>
    <w:rsid w:val="00515FC6"/>
    <w:rsid w:val="005164E7"/>
    <w:rsid w:val="00517C71"/>
    <w:rsid w:val="00517FFB"/>
    <w:rsid w:val="00522336"/>
    <w:rsid w:val="00523259"/>
    <w:rsid w:val="00523951"/>
    <w:rsid w:val="00523DBF"/>
    <w:rsid w:val="00525823"/>
    <w:rsid w:val="00525906"/>
    <w:rsid w:val="00526108"/>
    <w:rsid w:val="005261B9"/>
    <w:rsid w:val="0053032D"/>
    <w:rsid w:val="00530A38"/>
    <w:rsid w:val="00531C5D"/>
    <w:rsid w:val="00532A66"/>
    <w:rsid w:val="00532DF2"/>
    <w:rsid w:val="005332C0"/>
    <w:rsid w:val="0053394F"/>
    <w:rsid w:val="0053422F"/>
    <w:rsid w:val="0053459D"/>
    <w:rsid w:val="00534900"/>
    <w:rsid w:val="00534DF1"/>
    <w:rsid w:val="005355A2"/>
    <w:rsid w:val="005355AF"/>
    <w:rsid w:val="005359C0"/>
    <w:rsid w:val="00537280"/>
    <w:rsid w:val="00537A33"/>
    <w:rsid w:val="00540FEA"/>
    <w:rsid w:val="0054206C"/>
    <w:rsid w:val="00542D4F"/>
    <w:rsid w:val="00543F28"/>
    <w:rsid w:val="00544888"/>
    <w:rsid w:val="00545CCC"/>
    <w:rsid w:val="005464F2"/>
    <w:rsid w:val="005477CB"/>
    <w:rsid w:val="00550163"/>
    <w:rsid w:val="00550B7D"/>
    <w:rsid w:val="00550D8D"/>
    <w:rsid w:val="00550F6E"/>
    <w:rsid w:val="00551A24"/>
    <w:rsid w:val="00551E16"/>
    <w:rsid w:val="00552CBE"/>
    <w:rsid w:val="00552F4E"/>
    <w:rsid w:val="00553235"/>
    <w:rsid w:val="00553933"/>
    <w:rsid w:val="00554058"/>
    <w:rsid w:val="00554F48"/>
    <w:rsid w:val="00555485"/>
    <w:rsid w:val="005557CC"/>
    <w:rsid w:val="005578A4"/>
    <w:rsid w:val="00557ED3"/>
    <w:rsid w:val="00562627"/>
    <w:rsid w:val="00562B24"/>
    <w:rsid w:val="005637FF"/>
    <w:rsid w:val="00563F0A"/>
    <w:rsid w:val="005649B5"/>
    <w:rsid w:val="00565E4A"/>
    <w:rsid w:val="00566A6B"/>
    <w:rsid w:val="005704F3"/>
    <w:rsid w:val="005707FA"/>
    <w:rsid w:val="00570843"/>
    <w:rsid w:val="00570AD0"/>
    <w:rsid w:val="00570B14"/>
    <w:rsid w:val="00571436"/>
    <w:rsid w:val="00574D6C"/>
    <w:rsid w:val="00575201"/>
    <w:rsid w:val="00576813"/>
    <w:rsid w:val="0057774C"/>
    <w:rsid w:val="005807FE"/>
    <w:rsid w:val="005819F7"/>
    <w:rsid w:val="00582DCD"/>
    <w:rsid w:val="00582F44"/>
    <w:rsid w:val="005831F1"/>
    <w:rsid w:val="00583A06"/>
    <w:rsid w:val="00583F01"/>
    <w:rsid w:val="0058469D"/>
    <w:rsid w:val="00584968"/>
    <w:rsid w:val="00584D1B"/>
    <w:rsid w:val="00585E13"/>
    <w:rsid w:val="0058646A"/>
    <w:rsid w:val="0058741F"/>
    <w:rsid w:val="00590400"/>
    <w:rsid w:val="0059041F"/>
    <w:rsid w:val="0059137C"/>
    <w:rsid w:val="005913BA"/>
    <w:rsid w:val="00591D31"/>
    <w:rsid w:val="005924AE"/>
    <w:rsid w:val="005935DC"/>
    <w:rsid w:val="0059399A"/>
    <w:rsid w:val="00593CDA"/>
    <w:rsid w:val="005951E6"/>
    <w:rsid w:val="0059526F"/>
    <w:rsid w:val="005968E3"/>
    <w:rsid w:val="00596DBB"/>
    <w:rsid w:val="005A0385"/>
    <w:rsid w:val="005A0EE9"/>
    <w:rsid w:val="005A185F"/>
    <w:rsid w:val="005A2FE9"/>
    <w:rsid w:val="005A3850"/>
    <w:rsid w:val="005A423D"/>
    <w:rsid w:val="005A4D0F"/>
    <w:rsid w:val="005A50E3"/>
    <w:rsid w:val="005A6408"/>
    <w:rsid w:val="005A7467"/>
    <w:rsid w:val="005A7FDF"/>
    <w:rsid w:val="005B001F"/>
    <w:rsid w:val="005B0094"/>
    <w:rsid w:val="005B13AC"/>
    <w:rsid w:val="005B2321"/>
    <w:rsid w:val="005B292B"/>
    <w:rsid w:val="005B2AE3"/>
    <w:rsid w:val="005B3129"/>
    <w:rsid w:val="005B3CB7"/>
    <w:rsid w:val="005B4809"/>
    <w:rsid w:val="005B4F3B"/>
    <w:rsid w:val="005B5DF0"/>
    <w:rsid w:val="005B628C"/>
    <w:rsid w:val="005B6AEA"/>
    <w:rsid w:val="005B6E2F"/>
    <w:rsid w:val="005C141D"/>
    <w:rsid w:val="005C1FA8"/>
    <w:rsid w:val="005C22D7"/>
    <w:rsid w:val="005C2551"/>
    <w:rsid w:val="005C28CB"/>
    <w:rsid w:val="005C2BD2"/>
    <w:rsid w:val="005C2C6B"/>
    <w:rsid w:val="005C2F9C"/>
    <w:rsid w:val="005C3C14"/>
    <w:rsid w:val="005C3F31"/>
    <w:rsid w:val="005C4A82"/>
    <w:rsid w:val="005C4CF6"/>
    <w:rsid w:val="005C5598"/>
    <w:rsid w:val="005C5853"/>
    <w:rsid w:val="005C5B5D"/>
    <w:rsid w:val="005C67FC"/>
    <w:rsid w:val="005C6A0B"/>
    <w:rsid w:val="005C6EB7"/>
    <w:rsid w:val="005C7249"/>
    <w:rsid w:val="005D01AE"/>
    <w:rsid w:val="005D155A"/>
    <w:rsid w:val="005D1A4F"/>
    <w:rsid w:val="005D2209"/>
    <w:rsid w:val="005D2E9B"/>
    <w:rsid w:val="005D4502"/>
    <w:rsid w:val="005D47C6"/>
    <w:rsid w:val="005D6AD0"/>
    <w:rsid w:val="005D70EF"/>
    <w:rsid w:val="005D775B"/>
    <w:rsid w:val="005D7D01"/>
    <w:rsid w:val="005E0418"/>
    <w:rsid w:val="005E1E83"/>
    <w:rsid w:val="005E210F"/>
    <w:rsid w:val="005E2925"/>
    <w:rsid w:val="005E36C1"/>
    <w:rsid w:val="005E390D"/>
    <w:rsid w:val="005E410C"/>
    <w:rsid w:val="005E5679"/>
    <w:rsid w:val="005E5BF7"/>
    <w:rsid w:val="005E60A5"/>
    <w:rsid w:val="005E7B7D"/>
    <w:rsid w:val="005F19AE"/>
    <w:rsid w:val="005F2651"/>
    <w:rsid w:val="005F2ACF"/>
    <w:rsid w:val="005F2DD1"/>
    <w:rsid w:val="005F2E1B"/>
    <w:rsid w:val="005F2F2C"/>
    <w:rsid w:val="005F2FCD"/>
    <w:rsid w:val="005F315D"/>
    <w:rsid w:val="005F35F0"/>
    <w:rsid w:val="005F5615"/>
    <w:rsid w:val="005F5915"/>
    <w:rsid w:val="005F71EE"/>
    <w:rsid w:val="005F71F2"/>
    <w:rsid w:val="005F78EC"/>
    <w:rsid w:val="005F7C85"/>
    <w:rsid w:val="00600439"/>
    <w:rsid w:val="006007A9"/>
    <w:rsid w:val="00601736"/>
    <w:rsid w:val="00601B44"/>
    <w:rsid w:val="00601CF1"/>
    <w:rsid w:val="00602A0B"/>
    <w:rsid w:val="006039DA"/>
    <w:rsid w:val="00603A34"/>
    <w:rsid w:val="006044EA"/>
    <w:rsid w:val="00604C90"/>
    <w:rsid w:val="00605606"/>
    <w:rsid w:val="00606D6B"/>
    <w:rsid w:val="00607361"/>
    <w:rsid w:val="006075E9"/>
    <w:rsid w:val="0060798D"/>
    <w:rsid w:val="00607E9F"/>
    <w:rsid w:val="00610803"/>
    <w:rsid w:val="00610929"/>
    <w:rsid w:val="00611B1D"/>
    <w:rsid w:val="00612959"/>
    <w:rsid w:val="00613578"/>
    <w:rsid w:val="00613B83"/>
    <w:rsid w:val="00614259"/>
    <w:rsid w:val="006164D6"/>
    <w:rsid w:val="00616EA5"/>
    <w:rsid w:val="00617A4F"/>
    <w:rsid w:val="00617B57"/>
    <w:rsid w:val="00620BD1"/>
    <w:rsid w:val="00620E1E"/>
    <w:rsid w:val="0062101F"/>
    <w:rsid w:val="00621402"/>
    <w:rsid w:val="006216CE"/>
    <w:rsid w:val="0062192B"/>
    <w:rsid w:val="00621C9E"/>
    <w:rsid w:val="00624D5C"/>
    <w:rsid w:val="0062657A"/>
    <w:rsid w:val="0062688B"/>
    <w:rsid w:val="00626A49"/>
    <w:rsid w:val="00626CBD"/>
    <w:rsid w:val="00627B9F"/>
    <w:rsid w:val="00630573"/>
    <w:rsid w:val="006307E8"/>
    <w:rsid w:val="00630AA4"/>
    <w:rsid w:val="006313CE"/>
    <w:rsid w:val="00632ADF"/>
    <w:rsid w:val="0063313E"/>
    <w:rsid w:val="006331E5"/>
    <w:rsid w:val="006344DF"/>
    <w:rsid w:val="00634A63"/>
    <w:rsid w:val="00635441"/>
    <w:rsid w:val="00635DC0"/>
    <w:rsid w:val="006367ED"/>
    <w:rsid w:val="00636ED4"/>
    <w:rsid w:val="0063742D"/>
    <w:rsid w:val="00637E8C"/>
    <w:rsid w:val="00640035"/>
    <w:rsid w:val="006404CE"/>
    <w:rsid w:val="00640AAC"/>
    <w:rsid w:val="00640E68"/>
    <w:rsid w:val="0064262E"/>
    <w:rsid w:val="00642E16"/>
    <w:rsid w:val="006437DE"/>
    <w:rsid w:val="006456EC"/>
    <w:rsid w:val="0064582A"/>
    <w:rsid w:val="006460EB"/>
    <w:rsid w:val="006463FE"/>
    <w:rsid w:val="00646519"/>
    <w:rsid w:val="00646A2C"/>
    <w:rsid w:val="00652B61"/>
    <w:rsid w:val="00653D40"/>
    <w:rsid w:val="006546F2"/>
    <w:rsid w:val="00654B59"/>
    <w:rsid w:val="00655265"/>
    <w:rsid w:val="0065540D"/>
    <w:rsid w:val="006559DB"/>
    <w:rsid w:val="00655CF5"/>
    <w:rsid w:val="006566A5"/>
    <w:rsid w:val="00657320"/>
    <w:rsid w:val="0065744F"/>
    <w:rsid w:val="00657498"/>
    <w:rsid w:val="0065783C"/>
    <w:rsid w:val="00657DB1"/>
    <w:rsid w:val="00660090"/>
    <w:rsid w:val="00660D67"/>
    <w:rsid w:val="00660DA8"/>
    <w:rsid w:val="006616BE"/>
    <w:rsid w:val="00662E04"/>
    <w:rsid w:val="0066332A"/>
    <w:rsid w:val="0066554D"/>
    <w:rsid w:val="00665695"/>
    <w:rsid w:val="00665BE6"/>
    <w:rsid w:val="006661B3"/>
    <w:rsid w:val="006667FE"/>
    <w:rsid w:val="00666995"/>
    <w:rsid w:val="00666E3D"/>
    <w:rsid w:val="00670525"/>
    <w:rsid w:val="0067078A"/>
    <w:rsid w:val="00670879"/>
    <w:rsid w:val="00670A3D"/>
    <w:rsid w:val="00670E26"/>
    <w:rsid w:val="00673F3B"/>
    <w:rsid w:val="00673F7D"/>
    <w:rsid w:val="006743D6"/>
    <w:rsid w:val="006758F9"/>
    <w:rsid w:val="0068049C"/>
    <w:rsid w:val="00682CC7"/>
    <w:rsid w:val="00682F98"/>
    <w:rsid w:val="006848ED"/>
    <w:rsid w:val="00685430"/>
    <w:rsid w:val="00686602"/>
    <w:rsid w:val="00686664"/>
    <w:rsid w:val="00690211"/>
    <w:rsid w:val="006913DD"/>
    <w:rsid w:val="006916C4"/>
    <w:rsid w:val="00691F27"/>
    <w:rsid w:val="0069252C"/>
    <w:rsid w:val="00692BD5"/>
    <w:rsid w:val="00693051"/>
    <w:rsid w:val="00694174"/>
    <w:rsid w:val="0069449B"/>
    <w:rsid w:val="006950D5"/>
    <w:rsid w:val="0069612F"/>
    <w:rsid w:val="00696CA8"/>
    <w:rsid w:val="00696FC4"/>
    <w:rsid w:val="006A00B2"/>
    <w:rsid w:val="006A06EE"/>
    <w:rsid w:val="006A0899"/>
    <w:rsid w:val="006A12FC"/>
    <w:rsid w:val="006A24F2"/>
    <w:rsid w:val="006A2B61"/>
    <w:rsid w:val="006A2BE4"/>
    <w:rsid w:val="006A5C8C"/>
    <w:rsid w:val="006A61B0"/>
    <w:rsid w:val="006A6812"/>
    <w:rsid w:val="006B0359"/>
    <w:rsid w:val="006B0B65"/>
    <w:rsid w:val="006B2207"/>
    <w:rsid w:val="006B252B"/>
    <w:rsid w:val="006B44C5"/>
    <w:rsid w:val="006B4864"/>
    <w:rsid w:val="006B4B13"/>
    <w:rsid w:val="006B585E"/>
    <w:rsid w:val="006B609E"/>
    <w:rsid w:val="006B60BF"/>
    <w:rsid w:val="006B63D5"/>
    <w:rsid w:val="006B6600"/>
    <w:rsid w:val="006B68A5"/>
    <w:rsid w:val="006B6CEA"/>
    <w:rsid w:val="006B6DBF"/>
    <w:rsid w:val="006B6DC9"/>
    <w:rsid w:val="006B7370"/>
    <w:rsid w:val="006C1DD0"/>
    <w:rsid w:val="006C1F66"/>
    <w:rsid w:val="006C2614"/>
    <w:rsid w:val="006C289B"/>
    <w:rsid w:val="006C2A84"/>
    <w:rsid w:val="006C3471"/>
    <w:rsid w:val="006C3B93"/>
    <w:rsid w:val="006C3E5E"/>
    <w:rsid w:val="006C41E6"/>
    <w:rsid w:val="006C54E7"/>
    <w:rsid w:val="006C55E2"/>
    <w:rsid w:val="006C67EE"/>
    <w:rsid w:val="006C6C6F"/>
    <w:rsid w:val="006C6FD8"/>
    <w:rsid w:val="006C725F"/>
    <w:rsid w:val="006D00D0"/>
    <w:rsid w:val="006D0D88"/>
    <w:rsid w:val="006D17C2"/>
    <w:rsid w:val="006D75E3"/>
    <w:rsid w:val="006E19A5"/>
    <w:rsid w:val="006E2CD1"/>
    <w:rsid w:val="006E5A68"/>
    <w:rsid w:val="006E66EA"/>
    <w:rsid w:val="006E68AB"/>
    <w:rsid w:val="006F073C"/>
    <w:rsid w:val="006F0954"/>
    <w:rsid w:val="006F3A60"/>
    <w:rsid w:val="006F59A5"/>
    <w:rsid w:val="006F6559"/>
    <w:rsid w:val="006F7FA3"/>
    <w:rsid w:val="00700AD0"/>
    <w:rsid w:val="00701ACD"/>
    <w:rsid w:val="007021D3"/>
    <w:rsid w:val="00702212"/>
    <w:rsid w:val="00702F77"/>
    <w:rsid w:val="00703C53"/>
    <w:rsid w:val="007041E0"/>
    <w:rsid w:val="007046C7"/>
    <w:rsid w:val="0070795C"/>
    <w:rsid w:val="00707DC5"/>
    <w:rsid w:val="00707EB4"/>
    <w:rsid w:val="0071116B"/>
    <w:rsid w:val="00712118"/>
    <w:rsid w:val="0071235C"/>
    <w:rsid w:val="00712DFC"/>
    <w:rsid w:val="0071329E"/>
    <w:rsid w:val="00713521"/>
    <w:rsid w:val="007138F6"/>
    <w:rsid w:val="00713F49"/>
    <w:rsid w:val="00714C66"/>
    <w:rsid w:val="00715125"/>
    <w:rsid w:val="00715B04"/>
    <w:rsid w:val="00717117"/>
    <w:rsid w:val="0072118F"/>
    <w:rsid w:val="00722B2A"/>
    <w:rsid w:val="00723518"/>
    <w:rsid w:val="00723CD4"/>
    <w:rsid w:val="00723F39"/>
    <w:rsid w:val="0072443A"/>
    <w:rsid w:val="007258CB"/>
    <w:rsid w:val="00726D0D"/>
    <w:rsid w:val="00727579"/>
    <w:rsid w:val="00727723"/>
    <w:rsid w:val="00727E4E"/>
    <w:rsid w:val="00727EFD"/>
    <w:rsid w:val="007303BC"/>
    <w:rsid w:val="00730E9F"/>
    <w:rsid w:val="00731C3D"/>
    <w:rsid w:val="00731E68"/>
    <w:rsid w:val="007321BC"/>
    <w:rsid w:val="007333FF"/>
    <w:rsid w:val="00733892"/>
    <w:rsid w:val="007338E8"/>
    <w:rsid w:val="007341CA"/>
    <w:rsid w:val="00737A8B"/>
    <w:rsid w:val="00740A33"/>
    <w:rsid w:val="00741A0F"/>
    <w:rsid w:val="00743F6B"/>
    <w:rsid w:val="007443E1"/>
    <w:rsid w:val="00745CFF"/>
    <w:rsid w:val="00746B0A"/>
    <w:rsid w:val="00746BA9"/>
    <w:rsid w:val="00746E00"/>
    <w:rsid w:val="007474EA"/>
    <w:rsid w:val="00747786"/>
    <w:rsid w:val="0075097A"/>
    <w:rsid w:val="0075118E"/>
    <w:rsid w:val="00751715"/>
    <w:rsid w:val="00752F74"/>
    <w:rsid w:val="00754867"/>
    <w:rsid w:val="00754F5E"/>
    <w:rsid w:val="00754FA9"/>
    <w:rsid w:val="00755FB4"/>
    <w:rsid w:val="00762EA5"/>
    <w:rsid w:val="00763FC6"/>
    <w:rsid w:val="00764C07"/>
    <w:rsid w:val="0076689E"/>
    <w:rsid w:val="00766A74"/>
    <w:rsid w:val="00766BE2"/>
    <w:rsid w:val="00767EB1"/>
    <w:rsid w:val="0077012E"/>
    <w:rsid w:val="00770E0A"/>
    <w:rsid w:val="0077129C"/>
    <w:rsid w:val="00772A54"/>
    <w:rsid w:val="00773441"/>
    <w:rsid w:val="00775A32"/>
    <w:rsid w:val="00775BFF"/>
    <w:rsid w:val="00776611"/>
    <w:rsid w:val="00776778"/>
    <w:rsid w:val="00776955"/>
    <w:rsid w:val="00776F76"/>
    <w:rsid w:val="00777DD5"/>
    <w:rsid w:val="00777E01"/>
    <w:rsid w:val="00780222"/>
    <w:rsid w:val="00780805"/>
    <w:rsid w:val="007809F8"/>
    <w:rsid w:val="00780B2C"/>
    <w:rsid w:val="00780E22"/>
    <w:rsid w:val="00781161"/>
    <w:rsid w:val="00781567"/>
    <w:rsid w:val="00781711"/>
    <w:rsid w:val="00781BEB"/>
    <w:rsid w:val="00782253"/>
    <w:rsid w:val="00782264"/>
    <w:rsid w:val="00783008"/>
    <w:rsid w:val="00783E63"/>
    <w:rsid w:val="007844BE"/>
    <w:rsid w:val="0078452F"/>
    <w:rsid w:val="0078566B"/>
    <w:rsid w:val="00785773"/>
    <w:rsid w:val="007859CE"/>
    <w:rsid w:val="00786C28"/>
    <w:rsid w:val="00787DE5"/>
    <w:rsid w:val="00787F66"/>
    <w:rsid w:val="0079002B"/>
    <w:rsid w:val="0079019D"/>
    <w:rsid w:val="007901C3"/>
    <w:rsid w:val="00790FEC"/>
    <w:rsid w:val="00791651"/>
    <w:rsid w:val="00791736"/>
    <w:rsid w:val="00791A54"/>
    <w:rsid w:val="00791DF4"/>
    <w:rsid w:val="00791EF5"/>
    <w:rsid w:val="00792A5E"/>
    <w:rsid w:val="00792D0F"/>
    <w:rsid w:val="0079417C"/>
    <w:rsid w:val="00794387"/>
    <w:rsid w:val="00794666"/>
    <w:rsid w:val="00794AEC"/>
    <w:rsid w:val="00796E0C"/>
    <w:rsid w:val="00797286"/>
    <w:rsid w:val="007972DC"/>
    <w:rsid w:val="0079758A"/>
    <w:rsid w:val="00797798"/>
    <w:rsid w:val="00797E3C"/>
    <w:rsid w:val="007A0234"/>
    <w:rsid w:val="007A049F"/>
    <w:rsid w:val="007A0CBE"/>
    <w:rsid w:val="007A1110"/>
    <w:rsid w:val="007A1171"/>
    <w:rsid w:val="007A1B72"/>
    <w:rsid w:val="007A2ACB"/>
    <w:rsid w:val="007A4FF7"/>
    <w:rsid w:val="007A57CF"/>
    <w:rsid w:val="007A6580"/>
    <w:rsid w:val="007A6C3F"/>
    <w:rsid w:val="007A7605"/>
    <w:rsid w:val="007A77DB"/>
    <w:rsid w:val="007A7B7D"/>
    <w:rsid w:val="007B0061"/>
    <w:rsid w:val="007B0B2C"/>
    <w:rsid w:val="007B16EB"/>
    <w:rsid w:val="007B1AEB"/>
    <w:rsid w:val="007B27F2"/>
    <w:rsid w:val="007B378C"/>
    <w:rsid w:val="007B4B0A"/>
    <w:rsid w:val="007B57E5"/>
    <w:rsid w:val="007B5F5A"/>
    <w:rsid w:val="007B631E"/>
    <w:rsid w:val="007B68B2"/>
    <w:rsid w:val="007B7186"/>
    <w:rsid w:val="007B7672"/>
    <w:rsid w:val="007C0514"/>
    <w:rsid w:val="007C15EF"/>
    <w:rsid w:val="007C2910"/>
    <w:rsid w:val="007C3663"/>
    <w:rsid w:val="007C3816"/>
    <w:rsid w:val="007C3AF0"/>
    <w:rsid w:val="007C3F37"/>
    <w:rsid w:val="007C515E"/>
    <w:rsid w:val="007C5241"/>
    <w:rsid w:val="007C708C"/>
    <w:rsid w:val="007C7345"/>
    <w:rsid w:val="007D20A6"/>
    <w:rsid w:val="007D3156"/>
    <w:rsid w:val="007D38F9"/>
    <w:rsid w:val="007D43BD"/>
    <w:rsid w:val="007D45FC"/>
    <w:rsid w:val="007D47AA"/>
    <w:rsid w:val="007D5077"/>
    <w:rsid w:val="007D5481"/>
    <w:rsid w:val="007D5AFF"/>
    <w:rsid w:val="007D651E"/>
    <w:rsid w:val="007D7FA3"/>
    <w:rsid w:val="007E06D2"/>
    <w:rsid w:val="007E185C"/>
    <w:rsid w:val="007E4F41"/>
    <w:rsid w:val="007E5408"/>
    <w:rsid w:val="007E54A8"/>
    <w:rsid w:val="007E578D"/>
    <w:rsid w:val="007E7B9A"/>
    <w:rsid w:val="007F0226"/>
    <w:rsid w:val="007F08E3"/>
    <w:rsid w:val="007F0A42"/>
    <w:rsid w:val="007F0B43"/>
    <w:rsid w:val="007F1FAA"/>
    <w:rsid w:val="007F2F88"/>
    <w:rsid w:val="007F5FB5"/>
    <w:rsid w:val="007F6127"/>
    <w:rsid w:val="007F7194"/>
    <w:rsid w:val="007F722A"/>
    <w:rsid w:val="00800514"/>
    <w:rsid w:val="00801E5D"/>
    <w:rsid w:val="0080252B"/>
    <w:rsid w:val="00803365"/>
    <w:rsid w:val="00803520"/>
    <w:rsid w:val="008040ED"/>
    <w:rsid w:val="008058E0"/>
    <w:rsid w:val="00806D61"/>
    <w:rsid w:val="0080721B"/>
    <w:rsid w:val="008075E1"/>
    <w:rsid w:val="008079EA"/>
    <w:rsid w:val="008101F9"/>
    <w:rsid w:val="00812FDD"/>
    <w:rsid w:val="008137B7"/>
    <w:rsid w:val="00815481"/>
    <w:rsid w:val="0081591E"/>
    <w:rsid w:val="00815DB3"/>
    <w:rsid w:val="008167D7"/>
    <w:rsid w:val="008170F9"/>
    <w:rsid w:val="00817625"/>
    <w:rsid w:val="00817645"/>
    <w:rsid w:val="008178CF"/>
    <w:rsid w:val="0082076B"/>
    <w:rsid w:val="00820C2E"/>
    <w:rsid w:val="00821F93"/>
    <w:rsid w:val="0082318D"/>
    <w:rsid w:val="00823386"/>
    <w:rsid w:val="00823BB2"/>
    <w:rsid w:val="00824AD5"/>
    <w:rsid w:val="00824C7B"/>
    <w:rsid w:val="00825750"/>
    <w:rsid w:val="008259DC"/>
    <w:rsid w:val="00826D5A"/>
    <w:rsid w:val="00827A34"/>
    <w:rsid w:val="00830F9E"/>
    <w:rsid w:val="008313BE"/>
    <w:rsid w:val="00831F67"/>
    <w:rsid w:val="0083230B"/>
    <w:rsid w:val="0083377E"/>
    <w:rsid w:val="00833875"/>
    <w:rsid w:val="0083391D"/>
    <w:rsid w:val="008344E6"/>
    <w:rsid w:val="008347B1"/>
    <w:rsid w:val="008347F0"/>
    <w:rsid w:val="00834A68"/>
    <w:rsid w:val="00834F05"/>
    <w:rsid w:val="00836304"/>
    <w:rsid w:val="00836438"/>
    <w:rsid w:val="008378C9"/>
    <w:rsid w:val="00837AA9"/>
    <w:rsid w:val="00844660"/>
    <w:rsid w:val="008446CB"/>
    <w:rsid w:val="00845731"/>
    <w:rsid w:val="00845BE9"/>
    <w:rsid w:val="0084681A"/>
    <w:rsid w:val="00846E42"/>
    <w:rsid w:val="0084719B"/>
    <w:rsid w:val="00847335"/>
    <w:rsid w:val="0085025B"/>
    <w:rsid w:val="008507E0"/>
    <w:rsid w:val="0085599C"/>
    <w:rsid w:val="0085748E"/>
    <w:rsid w:val="008601C4"/>
    <w:rsid w:val="008606D2"/>
    <w:rsid w:val="00861CDE"/>
    <w:rsid w:val="00861CE2"/>
    <w:rsid w:val="00861D5B"/>
    <w:rsid w:val="008622CC"/>
    <w:rsid w:val="008624B9"/>
    <w:rsid w:val="00863651"/>
    <w:rsid w:val="008647D0"/>
    <w:rsid w:val="0086495C"/>
    <w:rsid w:val="00865624"/>
    <w:rsid w:val="00867379"/>
    <w:rsid w:val="008677A4"/>
    <w:rsid w:val="0087049F"/>
    <w:rsid w:val="00871278"/>
    <w:rsid w:val="00871E5B"/>
    <w:rsid w:val="00872002"/>
    <w:rsid w:val="00872C75"/>
    <w:rsid w:val="00873106"/>
    <w:rsid w:val="00873FA9"/>
    <w:rsid w:val="00874751"/>
    <w:rsid w:val="00874C93"/>
    <w:rsid w:val="00876B35"/>
    <w:rsid w:val="00876F20"/>
    <w:rsid w:val="008778F7"/>
    <w:rsid w:val="0088096F"/>
    <w:rsid w:val="00881789"/>
    <w:rsid w:val="00881D45"/>
    <w:rsid w:val="00882CB3"/>
    <w:rsid w:val="00882D2B"/>
    <w:rsid w:val="008834D5"/>
    <w:rsid w:val="008838A1"/>
    <w:rsid w:val="00883E00"/>
    <w:rsid w:val="008840F0"/>
    <w:rsid w:val="00885184"/>
    <w:rsid w:val="00885251"/>
    <w:rsid w:val="00885B3D"/>
    <w:rsid w:val="0088601E"/>
    <w:rsid w:val="00886CD3"/>
    <w:rsid w:val="00887A9D"/>
    <w:rsid w:val="00890342"/>
    <w:rsid w:val="008907FC"/>
    <w:rsid w:val="00892BE6"/>
    <w:rsid w:val="00892D00"/>
    <w:rsid w:val="00893250"/>
    <w:rsid w:val="00893BE1"/>
    <w:rsid w:val="00894061"/>
    <w:rsid w:val="00894AD8"/>
    <w:rsid w:val="0089540D"/>
    <w:rsid w:val="00895BB5"/>
    <w:rsid w:val="00896A13"/>
    <w:rsid w:val="00896C14"/>
    <w:rsid w:val="008970EF"/>
    <w:rsid w:val="008979C7"/>
    <w:rsid w:val="008A155C"/>
    <w:rsid w:val="008A15E1"/>
    <w:rsid w:val="008A1942"/>
    <w:rsid w:val="008A1DD6"/>
    <w:rsid w:val="008A2A87"/>
    <w:rsid w:val="008A473F"/>
    <w:rsid w:val="008A4D0E"/>
    <w:rsid w:val="008A5088"/>
    <w:rsid w:val="008A52FA"/>
    <w:rsid w:val="008A59CF"/>
    <w:rsid w:val="008A5C3E"/>
    <w:rsid w:val="008A63FF"/>
    <w:rsid w:val="008A64CF"/>
    <w:rsid w:val="008A7016"/>
    <w:rsid w:val="008A7E1F"/>
    <w:rsid w:val="008B0293"/>
    <w:rsid w:val="008B13DF"/>
    <w:rsid w:val="008B1722"/>
    <w:rsid w:val="008B2143"/>
    <w:rsid w:val="008B2BD6"/>
    <w:rsid w:val="008B3476"/>
    <w:rsid w:val="008B36AB"/>
    <w:rsid w:val="008B5614"/>
    <w:rsid w:val="008B69BC"/>
    <w:rsid w:val="008B7DA4"/>
    <w:rsid w:val="008B7F8D"/>
    <w:rsid w:val="008C019F"/>
    <w:rsid w:val="008C05FD"/>
    <w:rsid w:val="008C0A06"/>
    <w:rsid w:val="008C1B2F"/>
    <w:rsid w:val="008C1ED5"/>
    <w:rsid w:val="008C2463"/>
    <w:rsid w:val="008C3390"/>
    <w:rsid w:val="008C4D76"/>
    <w:rsid w:val="008C54CE"/>
    <w:rsid w:val="008C5F01"/>
    <w:rsid w:val="008C7487"/>
    <w:rsid w:val="008C75C3"/>
    <w:rsid w:val="008C781C"/>
    <w:rsid w:val="008D0574"/>
    <w:rsid w:val="008D1AE4"/>
    <w:rsid w:val="008D1EC0"/>
    <w:rsid w:val="008D25A0"/>
    <w:rsid w:val="008D3856"/>
    <w:rsid w:val="008D3B41"/>
    <w:rsid w:val="008D528D"/>
    <w:rsid w:val="008D53D1"/>
    <w:rsid w:val="008D62C9"/>
    <w:rsid w:val="008D6B5B"/>
    <w:rsid w:val="008D6C20"/>
    <w:rsid w:val="008D7155"/>
    <w:rsid w:val="008D73E6"/>
    <w:rsid w:val="008D7B2E"/>
    <w:rsid w:val="008E01C0"/>
    <w:rsid w:val="008E03A3"/>
    <w:rsid w:val="008E0CE8"/>
    <w:rsid w:val="008E139D"/>
    <w:rsid w:val="008E29A2"/>
    <w:rsid w:val="008E2BEB"/>
    <w:rsid w:val="008E43EE"/>
    <w:rsid w:val="008E5321"/>
    <w:rsid w:val="008E54DC"/>
    <w:rsid w:val="008E606E"/>
    <w:rsid w:val="008E621D"/>
    <w:rsid w:val="008F04A5"/>
    <w:rsid w:val="008F10C9"/>
    <w:rsid w:val="008F158D"/>
    <w:rsid w:val="008F30F2"/>
    <w:rsid w:val="008F3F1E"/>
    <w:rsid w:val="008F5D83"/>
    <w:rsid w:val="008F6A6B"/>
    <w:rsid w:val="008F6D28"/>
    <w:rsid w:val="008F72B9"/>
    <w:rsid w:val="009005BF"/>
    <w:rsid w:val="00900AE2"/>
    <w:rsid w:val="0090111C"/>
    <w:rsid w:val="009016DE"/>
    <w:rsid w:val="00902A2D"/>
    <w:rsid w:val="00902B5E"/>
    <w:rsid w:val="00904F4C"/>
    <w:rsid w:val="00905FA0"/>
    <w:rsid w:val="00907A9B"/>
    <w:rsid w:val="0091026B"/>
    <w:rsid w:val="009112F0"/>
    <w:rsid w:val="00912C1D"/>
    <w:rsid w:val="00912C92"/>
    <w:rsid w:val="00913C8A"/>
    <w:rsid w:val="00915195"/>
    <w:rsid w:val="00915292"/>
    <w:rsid w:val="00915EA5"/>
    <w:rsid w:val="00916E0D"/>
    <w:rsid w:val="009202A7"/>
    <w:rsid w:val="00922655"/>
    <w:rsid w:val="00925174"/>
    <w:rsid w:val="0092722A"/>
    <w:rsid w:val="00930A77"/>
    <w:rsid w:val="00930F12"/>
    <w:rsid w:val="0093204C"/>
    <w:rsid w:val="00932369"/>
    <w:rsid w:val="009337BD"/>
    <w:rsid w:val="00934986"/>
    <w:rsid w:val="00934A3C"/>
    <w:rsid w:val="00935F39"/>
    <w:rsid w:val="00936227"/>
    <w:rsid w:val="00936CFA"/>
    <w:rsid w:val="00936DCF"/>
    <w:rsid w:val="00936E61"/>
    <w:rsid w:val="009378C8"/>
    <w:rsid w:val="0093795A"/>
    <w:rsid w:val="0094070D"/>
    <w:rsid w:val="009409FF"/>
    <w:rsid w:val="009413E6"/>
    <w:rsid w:val="00941B56"/>
    <w:rsid w:val="00942D3A"/>
    <w:rsid w:val="00942F94"/>
    <w:rsid w:val="00943DDD"/>
    <w:rsid w:val="00944C2A"/>
    <w:rsid w:val="00944FBF"/>
    <w:rsid w:val="0094717B"/>
    <w:rsid w:val="009475E4"/>
    <w:rsid w:val="009475F5"/>
    <w:rsid w:val="00947621"/>
    <w:rsid w:val="00947D2C"/>
    <w:rsid w:val="00951CAF"/>
    <w:rsid w:val="00951E1E"/>
    <w:rsid w:val="00951FD5"/>
    <w:rsid w:val="009522CD"/>
    <w:rsid w:val="00953A0C"/>
    <w:rsid w:val="00955718"/>
    <w:rsid w:val="00955CE3"/>
    <w:rsid w:val="00956D48"/>
    <w:rsid w:val="00957341"/>
    <w:rsid w:val="009604D7"/>
    <w:rsid w:val="009620C9"/>
    <w:rsid w:val="00962144"/>
    <w:rsid w:val="00966820"/>
    <w:rsid w:val="0096683C"/>
    <w:rsid w:val="0096688C"/>
    <w:rsid w:val="00967580"/>
    <w:rsid w:val="00970B58"/>
    <w:rsid w:val="00971D26"/>
    <w:rsid w:val="00972119"/>
    <w:rsid w:val="0097220A"/>
    <w:rsid w:val="009723B1"/>
    <w:rsid w:val="009725D8"/>
    <w:rsid w:val="009726C4"/>
    <w:rsid w:val="00972CA6"/>
    <w:rsid w:val="00973767"/>
    <w:rsid w:val="00973BC8"/>
    <w:rsid w:val="00974F98"/>
    <w:rsid w:val="00977882"/>
    <w:rsid w:val="00980C30"/>
    <w:rsid w:val="009818CB"/>
    <w:rsid w:val="00981A1F"/>
    <w:rsid w:val="009823CF"/>
    <w:rsid w:val="00982528"/>
    <w:rsid w:val="00982758"/>
    <w:rsid w:val="009827AF"/>
    <w:rsid w:val="009847C0"/>
    <w:rsid w:val="00984A1E"/>
    <w:rsid w:val="00985691"/>
    <w:rsid w:val="00990313"/>
    <w:rsid w:val="00990675"/>
    <w:rsid w:val="0099248F"/>
    <w:rsid w:val="009934A1"/>
    <w:rsid w:val="00993654"/>
    <w:rsid w:val="0099384C"/>
    <w:rsid w:val="009940A1"/>
    <w:rsid w:val="00994156"/>
    <w:rsid w:val="00994163"/>
    <w:rsid w:val="00994858"/>
    <w:rsid w:val="00994DBE"/>
    <w:rsid w:val="00995E97"/>
    <w:rsid w:val="009968A5"/>
    <w:rsid w:val="00996C6C"/>
    <w:rsid w:val="009973E4"/>
    <w:rsid w:val="00997A79"/>
    <w:rsid w:val="00997D48"/>
    <w:rsid w:val="009A08AF"/>
    <w:rsid w:val="009A1063"/>
    <w:rsid w:val="009A10FF"/>
    <w:rsid w:val="009A2844"/>
    <w:rsid w:val="009A29A7"/>
    <w:rsid w:val="009A3453"/>
    <w:rsid w:val="009A3BD8"/>
    <w:rsid w:val="009A3BFC"/>
    <w:rsid w:val="009A4BAF"/>
    <w:rsid w:val="009A61DF"/>
    <w:rsid w:val="009A64A2"/>
    <w:rsid w:val="009A65DC"/>
    <w:rsid w:val="009A6A15"/>
    <w:rsid w:val="009A6AD7"/>
    <w:rsid w:val="009A6B36"/>
    <w:rsid w:val="009A71D1"/>
    <w:rsid w:val="009A7687"/>
    <w:rsid w:val="009B0742"/>
    <w:rsid w:val="009B09A2"/>
    <w:rsid w:val="009B1DBB"/>
    <w:rsid w:val="009B3300"/>
    <w:rsid w:val="009B3F24"/>
    <w:rsid w:val="009B5572"/>
    <w:rsid w:val="009B5714"/>
    <w:rsid w:val="009B5716"/>
    <w:rsid w:val="009B5C63"/>
    <w:rsid w:val="009B629F"/>
    <w:rsid w:val="009B76E2"/>
    <w:rsid w:val="009B7C44"/>
    <w:rsid w:val="009C0A68"/>
    <w:rsid w:val="009C1311"/>
    <w:rsid w:val="009C1A8B"/>
    <w:rsid w:val="009C2406"/>
    <w:rsid w:val="009C25C7"/>
    <w:rsid w:val="009C3110"/>
    <w:rsid w:val="009C4363"/>
    <w:rsid w:val="009C4563"/>
    <w:rsid w:val="009C4D21"/>
    <w:rsid w:val="009C662B"/>
    <w:rsid w:val="009C6A12"/>
    <w:rsid w:val="009C7483"/>
    <w:rsid w:val="009C763F"/>
    <w:rsid w:val="009C78BD"/>
    <w:rsid w:val="009C7FC3"/>
    <w:rsid w:val="009D1C32"/>
    <w:rsid w:val="009D1D7B"/>
    <w:rsid w:val="009D4557"/>
    <w:rsid w:val="009D45AF"/>
    <w:rsid w:val="009D5891"/>
    <w:rsid w:val="009D5D29"/>
    <w:rsid w:val="009D6A9C"/>
    <w:rsid w:val="009D753C"/>
    <w:rsid w:val="009E0816"/>
    <w:rsid w:val="009E3644"/>
    <w:rsid w:val="009E4B33"/>
    <w:rsid w:val="009E4C7D"/>
    <w:rsid w:val="009E4D2F"/>
    <w:rsid w:val="009E518E"/>
    <w:rsid w:val="009E7BB0"/>
    <w:rsid w:val="009E7DDF"/>
    <w:rsid w:val="009F0C1F"/>
    <w:rsid w:val="009F0E6D"/>
    <w:rsid w:val="009F12C7"/>
    <w:rsid w:val="009F289F"/>
    <w:rsid w:val="009F2B23"/>
    <w:rsid w:val="009F2D3A"/>
    <w:rsid w:val="009F3F05"/>
    <w:rsid w:val="009F41A3"/>
    <w:rsid w:val="009F4421"/>
    <w:rsid w:val="009F500F"/>
    <w:rsid w:val="009F5C1C"/>
    <w:rsid w:val="009F5CF5"/>
    <w:rsid w:val="00A01081"/>
    <w:rsid w:val="00A01B4E"/>
    <w:rsid w:val="00A01F1E"/>
    <w:rsid w:val="00A023B8"/>
    <w:rsid w:val="00A037BB"/>
    <w:rsid w:val="00A03C2E"/>
    <w:rsid w:val="00A04E9E"/>
    <w:rsid w:val="00A05293"/>
    <w:rsid w:val="00A05633"/>
    <w:rsid w:val="00A06AC5"/>
    <w:rsid w:val="00A06B85"/>
    <w:rsid w:val="00A075B2"/>
    <w:rsid w:val="00A103C9"/>
    <w:rsid w:val="00A10AC5"/>
    <w:rsid w:val="00A11B5D"/>
    <w:rsid w:val="00A11C03"/>
    <w:rsid w:val="00A121BA"/>
    <w:rsid w:val="00A1279A"/>
    <w:rsid w:val="00A1343E"/>
    <w:rsid w:val="00A139B9"/>
    <w:rsid w:val="00A139D7"/>
    <w:rsid w:val="00A14292"/>
    <w:rsid w:val="00A1460A"/>
    <w:rsid w:val="00A149E2"/>
    <w:rsid w:val="00A17293"/>
    <w:rsid w:val="00A179C7"/>
    <w:rsid w:val="00A17C41"/>
    <w:rsid w:val="00A20C15"/>
    <w:rsid w:val="00A20F73"/>
    <w:rsid w:val="00A219B1"/>
    <w:rsid w:val="00A2215B"/>
    <w:rsid w:val="00A23441"/>
    <w:rsid w:val="00A23D02"/>
    <w:rsid w:val="00A24595"/>
    <w:rsid w:val="00A247DE"/>
    <w:rsid w:val="00A257B5"/>
    <w:rsid w:val="00A25C4C"/>
    <w:rsid w:val="00A2684F"/>
    <w:rsid w:val="00A27886"/>
    <w:rsid w:val="00A27B73"/>
    <w:rsid w:val="00A27EBB"/>
    <w:rsid w:val="00A27F55"/>
    <w:rsid w:val="00A30895"/>
    <w:rsid w:val="00A30E66"/>
    <w:rsid w:val="00A30FF0"/>
    <w:rsid w:val="00A317E5"/>
    <w:rsid w:val="00A31BEC"/>
    <w:rsid w:val="00A32622"/>
    <w:rsid w:val="00A32D5E"/>
    <w:rsid w:val="00A32F0A"/>
    <w:rsid w:val="00A33FA6"/>
    <w:rsid w:val="00A34F41"/>
    <w:rsid w:val="00A35012"/>
    <w:rsid w:val="00A36C76"/>
    <w:rsid w:val="00A374CD"/>
    <w:rsid w:val="00A40190"/>
    <w:rsid w:val="00A40224"/>
    <w:rsid w:val="00A409D7"/>
    <w:rsid w:val="00A41468"/>
    <w:rsid w:val="00A41686"/>
    <w:rsid w:val="00A41B1B"/>
    <w:rsid w:val="00A42643"/>
    <w:rsid w:val="00A42F23"/>
    <w:rsid w:val="00A4464B"/>
    <w:rsid w:val="00A44708"/>
    <w:rsid w:val="00A44DF0"/>
    <w:rsid w:val="00A4575A"/>
    <w:rsid w:val="00A45FC1"/>
    <w:rsid w:val="00A46493"/>
    <w:rsid w:val="00A47DDB"/>
    <w:rsid w:val="00A50DCE"/>
    <w:rsid w:val="00A521A9"/>
    <w:rsid w:val="00A5377E"/>
    <w:rsid w:val="00A5487E"/>
    <w:rsid w:val="00A55964"/>
    <w:rsid w:val="00A60168"/>
    <w:rsid w:val="00A60525"/>
    <w:rsid w:val="00A60778"/>
    <w:rsid w:val="00A611E9"/>
    <w:rsid w:val="00A61BC2"/>
    <w:rsid w:val="00A61E0C"/>
    <w:rsid w:val="00A62992"/>
    <w:rsid w:val="00A62CE3"/>
    <w:rsid w:val="00A631BA"/>
    <w:rsid w:val="00A632EF"/>
    <w:rsid w:val="00A63334"/>
    <w:rsid w:val="00A63644"/>
    <w:rsid w:val="00A649C2"/>
    <w:rsid w:val="00A64E57"/>
    <w:rsid w:val="00A65B52"/>
    <w:rsid w:val="00A65C3B"/>
    <w:rsid w:val="00A70A82"/>
    <w:rsid w:val="00A7116B"/>
    <w:rsid w:val="00A71486"/>
    <w:rsid w:val="00A73EC0"/>
    <w:rsid w:val="00A74CDF"/>
    <w:rsid w:val="00A765DF"/>
    <w:rsid w:val="00A77437"/>
    <w:rsid w:val="00A8162A"/>
    <w:rsid w:val="00A81C9B"/>
    <w:rsid w:val="00A824BC"/>
    <w:rsid w:val="00A8269F"/>
    <w:rsid w:val="00A82CE7"/>
    <w:rsid w:val="00A83288"/>
    <w:rsid w:val="00A8396A"/>
    <w:rsid w:val="00A850CF"/>
    <w:rsid w:val="00A8528F"/>
    <w:rsid w:val="00A854E2"/>
    <w:rsid w:val="00A861DA"/>
    <w:rsid w:val="00A877E9"/>
    <w:rsid w:val="00A87C20"/>
    <w:rsid w:val="00A90682"/>
    <w:rsid w:val="00A90946"/>
    <w:rsid w:val="00A90F3A"/>
    <w:rsid w:val="00A911E5"/>
    <w:rsid w:val="00A911EB"/>
    <w:rsid w:val="00A91B21"/>
    <w:rsid w:val="00A91E9F"/>
    <w:rsid w:val="00A9237A"/>
    <w:rsid w:val="00A93491"/>
    <w:rsid w:val="00A93ED1"/>
    <w:rsid w:val="00A94197"/>
    <w:rsid w:val="00A941BC"/>
    <w:rsid w:val="00A946D5"/>
    <w:rsid w:val="00A95136"/>
    <w:rsid w:val="00A95B4C"/>
    <w:rsid w:val="00A96E59"/>
    <w:rsid w:val="00A970D4"/>
    <w:rsid w:val="00AA0267"/>
    <w:rsid w:val="00AA141C"/>
    <w:rsid w:val="00AA15F7"/>
    <w:rsid w:val="00AA1A15"/>
    <w:rsid w:val="00AA1EDC"/>
    <w:rsid w:val="00AA2AE5"/>
    <w:rsid w:val="00AA33E7"/>
    <w:rsid w:val="00AA6E91"/>
    <w:rsid w:val="00AA7737"/>
    <w:rsid w:val="00AB0C82"/>
    <w:rsid w:val="00AB25F8"/>
    <w:rsid w:val="00AB2A48"/>
    <w:rsid w:val="00AB30E5"/>
    <w:rsid w:val="00AB4075"/>
    <w:rsid w:val="00AB49F5"/>
    <w:rsid w:val="00AB5757"/>
    <w:rsid w:val="00AB7F7C"/>
    <w:rsid w:val="00AC054D"/>
    <w:rsid w:val="00AC19DC"/>
    <w:rsid w:val="00AC1B61"/>
    <w:rsid w:val="00AC1E18"/>
    <w:rsid w:val="00AC2FEC"/>
    <w:rsid w:val="00AC6115"/>
    <w:rsid w:val="00AC6139"/>
    <w:rsid w:val="00AD08DE"/>
    <w:rsid w:val="00AD1646"/>
    <w:rsid w:val="00AD39AE"/>
    <w:rsid w:val="00AD4604"/>
    <w:rsid w:val="00AD492E"/>
    <w:rsid w:val="00AD4AB8"/>
    <w:rsid w:val="00AD6343"/>
    <w:rsid w:val="00AD650B"/>
    <w:rsid w:val="00AD6D56"/>
    <w:rsid w:val="00AD7267"/>
    <w:rsid w:val="00AE0D11"/>
    <w:rsid w:val="00AE1639"/>
    <w:rsid w:val="00AE1B08"/>
    <w:rsid w:val="00AE2611"/>
    <w:rsid w:val="00AE28BC"/>
    <w:rsid w:val="00AE4CDC"/>
    <w:rsid w:val="00AE5B41"/>
    <w:rsid w:val="00AE5D78"/>
    <w:rsid w:val="00AE7054"/>
    <w:rsid w:val="00AF0200"/>
    <w:rsid w:val="00AF18E0"/>
    <w:rsid w:val="00AF3D6E"/>
    <w:rsid w:val="00AF529A"/>
    <w:rsid w:val="00AF5B58"/>
    <w:rsid w:val="00AF788E"/>
    <w:rsid w:val="00AF7D5E"/>
    <w:rsid w:val="00AF7F7A"/>
    <w:rsid w:val="00B001BF"/>
    <w:rsid w:val="00B003B6"/>
    <w:rsid w:val="00B00861"/>
    <w:rsid w:val="00B00892"/>
    <w:rsid w:val="00B020D2"/>
    <w:rsid w:val="00B02E5E"/>
    <w:rsid w:val="00B03ADF"/>
    <w:rsid w:val="00B03D9F"/>
    <w:rsid w:val="00B0480A"/>
    <w:rsid w:val="00B0559D"/>
    <w:rsid w:val="00B05C69"/>
    <w:rsid w:val="00B072E8"/>
    <w:rsid w:val="00B11533"/>
    <w:rsid w:val="00B11F13"/>
    <w:rsid w:val="00B1215D"/>
    <w:rsid w:val="00B13676"/>
    <w:rsid w:val="00B13773"/>
    <w:rsid w:val="00B13F3C"/>
    <w:rsid w:val="00B1492F"/>
    <w:rsid w:val="00B16800"/>
    <w:rsid w:val="00B16F5E"/>
    <w:rsid w:val="00B176D6"/>
    <w:rsid w:val="00B17A3A"/>
    <w:rsid w:val="00B2106E"/>
    <w:rsid w:val="00B218F6"/>
    <w:rsid w:val="00B231D0"/>
    <w:rsid w:val="00B2349E"/>
    <w:rsid w:val="00B2356C"/>
    <w:rsid w:val="00B240B4"/>
    <w:rsid w:val="00B244D5"/>
    <w:rsid w:val="00B2489C"/>
    <w:rsid w:val="00B263AE"/>
    <w:rsid w:val="00B267C7"/>
    <w:rsid w:val="00B31711"/>
    <w:rsid w:val="00B327F0"/>
    <w:rsid w:val="00B3572A"/>
    <w:rsid w:val="00B35BC7"/>
    <w:rsid w:val="00B371DA"/>
    <w:rsid w:val="00B37C4B"/>
    <w:rsid w:val="00B41707"/>
    <w:rsid w:val="00B420D1"/>
    <w:rsid w:val="00B42430"/>
    <w:rsid w:val="00B438D2"/>
    <w:rsid w:val="00B43A2E"/>
    <w:rsid w:val="00B444DE"/>
    <w:rsid w:val="00B44D24"/>
    <w:rsid w:val="00B45867"/>
    <w:rsid w:val="00B45F7D"/>
    <w:rsid w:val="00B461C2"/>
    <w:rsid w:val="00B461FF"/>
    <w:rsid w:val="00B462F2"/>
    <w:rsid w:val="00B469E2"/>
    <w:rsid w:val="00B515B4"/>
    <w:rsid w:val="00B51812"/>
    <w:rsid w:val="00B52544"/>
    <w:rsid w:val="00B52897"/>
    <w:rsid w:val="00B52A0F"/>
    <w:rsid w:val="00B52AA9"/>
    <w:rsid w:val="00B54030"/>
    <w:rsid w:val="00B54526"/>
    <w:rsid w:val="00B558D3"/>
    <w:rsid w:val="00B55D50"/>
    <w:rsid w:val="00B570F0"/>
    <w:rsid w:val="00B57958"/>
    <w:rsid w:val="00B57E1E"/>
    <w:rsid w:val="00B60B95"/>
    <w:rsid w:val="00B60B9C"/>
    <w:rsid w:val="00B61D1A"/>
    <w:rsid w:val="00B63106"/>
    <w:rsid w:val="00B631CB"/>
    <w:rsid w:val="00B6337B"/>
    <w:rsid w:val="00B644DC"/>
    <w:rsid w:val="00B64C0B"/>
    <w:rsid w:val="00B652AB"/>
    <w:rsid w:val="00B652F6"/>
    <w:rsid w:val="00B6638D"/>
    <w:rsid w:val="00B666D7"/>
    <w:rsid w:val="00B67BEE"/>
    <w:rsid w:val="00B67C02"/>
    <w:rsid w:val="00B67E64"/>
    <w:rsid w:val="00B71436"/>
    <w:rsid w:val="00B7239B"/>
    <w:rsid w:val="00B72E35"/>
    <w:rsid w:val="00B73487"/>
    <w:rsid w:val="00B745F0"/>
    <w:rsid w:val="00B77200"/>
    <w:rsid w:val="00B772AC"/>
    <w:rsid w:val="00B77ACE"/>
    <w:rsid w:val="00B814EB"/>
    <w:rsid w:val="00B81831"/>
    <w:rsid w:val="00B81B60"/>
    <w:rsid w:val="00B8286F"/>
    <w:rsid w:val="00B82BE5"/>
    <w:rsid w:val="00B83157"/>
    <w:rsid w:val="00B8499B"/>
    <w:rsid w:val="00B84A2C"/>
    <w:rsid w:val="00B84F40"/>
    <w:rsid w:val="00B8501B"/>
    <w:rsid w:val="00B852E4"/>
    <w:rsid w:val="00B85E3F"/>
    <w:rsid w:val="00B878BE"/>
    <w:rsid w:val="00B87F02"/>
    <w:rsid w:val="00B9057B"/>
    <w:rsid w:val="00B90B65"/>
    <w:rsid w:val="00B92FEF"/>
    <w:rsid w:val="00B93B60"/>
    <w:rsid w:val="00B94088"/>
    <w:rsid w:val="00B941E5"/>
    <w:rsid w:val="00B94599"/>
    <w:rsid w:val="00B951BD"/>
    <w:rsid w:val="00B9539F"/>
    <w:rsid w:val="00B95615"/>
    <w:rsid w:val="00B95DDA"/>
    <w:rsid w:val="00B95F94"/>
    <w:rsid w:val="00B9619D"/>
    <w:rsid w:val="00B97395"/>
    <w:rsid w:val="00B97CE4"/>
    <w:rsid w:val="00B97FED"/>
    <w:rsid w:val="00BA0874"/>
    <w:rsid w:val="00BA1059"/>
    <w:rsid w:val="00BA117E"/>
    <w:rsid w:val="00BA1689"/>
    <w:rsid w:val="00BA2217"/>
    <w:rsid w:val="00BA2501"/>
    <w:rsid w:val="00BA3BEB"/>
    <w:rsid w:val="00BA4414"/>
    <w:rsid w:val="00BA45EB"/>
    <w:rsid w:val="00BA4A44"/>
    <w:rsid w:val="00BA4A45"/>
    <w:rsid w:val="00BA4AFF"/>
    <w:rsid w:val="00BA5108"/>
    <w:rsid w:val="00BA5278"/>
    <w:rsid w:val="00BA5CE8"/>
    <w:rsid w:val="00BA7F82"/>
    <w:rsid w:val="00BB06E1"/>
    <w:rsid w:val="00BB098F"/>
    <w:rsid w:val="00BB2336"/>
    <w:rsid w:val="00BB261C"/>
    <w:rsid w:val="00BB2B36"/>
    <w:rsid w:val="00BB328A"/>
    <w:rsid w:val="00BB77E5"/>
    <w:rsid w:val="00BB7F0E"/>
    <w:rsid w:val="00BC0580"/>
    <w:rsid w:val="00BC15A8"/>
    <w:rsid w:val="00BC235B"/>
    <w:rsid w:val="00BC2643"/>
    <w:rsid w:val="00BC2AE5"/>
    <w:rsid w:val="00BC2B26"/>
    <w:rsid w:val="00BC2C50"/>
    <w:rsid w:val="00BC32C8"/>
    <w:rsid w:val="00BC395B"/>
    <w:rsid w:val="00BC39A0"/>
    <w:rsid w:val="00BC3CAF"/>
    <w:rsid w:val="00BC6D41"/>
    <w:rsid w:val="00BC6E0F"/>
    <w:rsid w:val="00BD0C83"/>
    <w:rsid w:val="00BD535C"/>
    <w:rsid w:val="00BD5B75"/>
    <w:rsid w:val="00BD5D31"/>
    <w:rsid w:val="00BD74C9"/>
    <w:rsid w:val="00BD7582"/>
    <w:rsid w:val="00BE1DC0"/>
    <w:rsid w:val="00BE20DE"/>
    <w:rsid w:val="00BE2244"/>
    <w:rsid w:val="00BE2A89"/>
    <w:rsid w:val="00BE2FE1"/>
    <w:rsid w:val="00BE38CF"/>
    <w:rsid w:val="00BE437E"/>
    <w:rsid w:val="00BE4683"/>
    <w:rsid w:val="00BE47C1"/>
    <w:rsid w:val="00BE5499"/>
    <w:rsid w:val="00BE5B52"/>
    <w:rsid w:val="00BE642B"/>
    <w:rsid w:val="00BE686F"/>
    <w:rsid w:val="00BE7439"/>
    <w:rsid w:val="00BF2869"/>
    <w:rsid w:val="00BF36F7"/>
    <w:rsid w:val="00BF3FDD"/>
    <w:rsid w:val="00BF5239"/>
    <w:rsid w:val="00BF5570"/>
    <w:rsid w:val="00BF55E2"/>
    <w:rsid w:val="00BF5818"/>
    <w:rsid w:val="00BF623C"/>
    <w:rsid w:val="00BF6747"/>
    <w:rsid w:val="00BF6B3E"/>
    <w:rsid w:val="00BF78B2"/>
    <w:rsid w:val="00C0098B"/>
    <w:rsid w:val="00C00A80"/>
    <w:rsid w:val="00C020FE"/>
    <w:rsid w:val="00C02C9E"/>
    <w:rsid w:val="00C03448"/>
    <w:rsid w:val="00C0398A"/>
    <w:rsid w:val="00C03EA9"/>
    <w:rsid w:val="00C05B99"/>
    <w:rsid w:val="00C06A95"/>
    <w:rsid w:val="00C078DD"/>
    <w:rsid w:val="00C07A9E"/>
    <w:rsid w:val="00C07D93"/>
    <w:rsid w:val="00C104DA"/>
    <w:rsid w:val="00C10928"/>
    <w:rsid w:val="00C115E1"/>
    <w:rsid w:val="00C11CA6"/>
    <w:rsid w:val="00C1256C"/>
    <w:rsid w:val="00C133BD"/>
    <w:rsid w:val="00C13F12"/>
    <w:rsid w:val="00C140B1"/>
    <w:rsid w:val="00C14463"/>
    <w:rsid w:val="00C14FDB"/>
    <w:rsid w:val="00C1610A"/>
    <w:rsid w:val="00C16C64"/>
    <w:rsid w:val="00C16D82"/>
    <w:rsid w:val="00C176D2"/>
    <w:rsid w:val="00C2252F"/>
    <w:rsid w:val="00C226B8"/>
    <w:rsid w:val="00C22CC0"/>
    <w:rsid w:val="00C24A56"/>
    <w:rsid w:val="00C24F10"/>
    <w:rsid w:val="00C2576E"/>
    <w:rsid w:val="00C25B23"/>
    <w:rsid w:val="00C25F72"/>
    <w:rsid w:val="00C2672F"/>
    <w:rsid w:val="00C2707A"/>
    <w:rsid w:val="00C30252"/>
    <w:rsid w:val="00C30263"/>
    <w:rsid w:val="00C30D6E"/>
    <w:rsid w:val="00C30E5E"/>
    <w:rsid w:val="00C32D96"/>
    <w:rsid w:val="00C33817"/>
    <w:rsid w:val="00C33F58"/>
    <w:rsid w:val="00C351AA"/>
    <w:rsid w:val="00C35BF5"/>
    <w:rsid w:val="00C35E1E"/>
    <w:rsid w:val="00C36E8F"/>
    <w:rsid w:val="00C3716F"/>
    <w:rsid w:val="00C376AC"/>
    <w:rsid w:val="00C4023B"/>
    <w:rsid w:val="00C405F4"/>
    <w:rsid w:val="00C41267"/>
    <w:rsid w:val="00C42BF3"/>
    <w:rsid w:val="00C43289"/>
    <w:rsid w:val="00C44320"/>
    <w:rsid w:val="00C44C3B"/>
    <w:rsid w:val="00C46AAB"/>
    <w:rsid w:val="00C46DF1"/>
    <w:rsid w:val="00C50449"/>
    <w:rsid w:val="00C50F6E"/>
    <w:rsid w:val="00C51237"/>
    <w:rsid w:val="00C51244"/>
    <w:rsid w:val="00C512F3"/>
    <w:rsid w:val="00C51A4D"/>
    <w:rsid w:val="00C51C6F"/>
    <w:rsid w:val="00C52A6B"/>
    <w:rsid w:val="00C52D0E"/>
    <w:rsid w:val="00C533A4"/>
    <w:rsid w:val="00C55AF2"/>
    <w:rsid w:val="00C55B83"/>
    <w:rsid w:val="00C57365"/>
    <w:rsid w:val="00C60AFD"/>
    <w:rsid w:val="00C615D7"/>
    <w:rsid w:val="00C61FD2"/>
    <w:rsid w:val="00C6233B"/>
    <w:rsid w:val="00C636C9"/>
    <w:rsid w:val="00C6390B"/>
    <w:rsid w:val="00C642B8"/>
    <w:rsid w:val="00C65525"/>
    <w:rsid w:val="00C66DA7"/>
    <w:rsid w:val="00C67431"/>
    <w:rsid w:val="00C71400"/>
    <w:rsid w:val="00C739F0"/>
    <w:rsid w:val="00C77093"/>
    <w:rsid w:val="00C772BA"/>
    <w:rsid w:val="00C77D9C"/>
    <w:rsid w:val="00C77DC9"/>
    <w:rsid w:val="00C809FB"/>
    <w:rsid w:val="00C81790"/>
    <w:rsid w:val="00C82D23"/>
    <w:rsid w:val="00C83069"/>
    <w:rsid w:val="00C831E6"/>
    <w:rsid w:val="00C8418C"/>
    <w:rsid w:val="00C84E39"/>
    <w:rsid w:val="00C858BA"/>
    <w:rsid w:val="00C85AC4"/>
    <w:rsid w:val="00C85FD3"/>
    <w:rsid w:val="00C86105"/>
    <w:rsid w:val="00C861D7"/>
    <w:rsid w:val="00C86A30"/>
    <w:rsid w:val="00C929A6"/>
    <w:rsid w:val="00C94C74"/>
    <w:rsid w:val="00C95567"/>
    <w:rsid w:val="00C95A1B"/>
    <w:rsid w:val="00C96031"/>
    <w:rsid w:val="00C96E61"/>
    <w:rsid w:val="00C97CB1"/>
    <w:rsid w:val="00CA001D"/>
    <w:rsid w:val="00CA01B4"/>
    <w:rsid w:val="00CA0D55"/>
    <w:rsid w:val="00CA1735"/>
    <w:rsid w:val="00CA1A06"/>
    <w:rsid w:val="00CA2262"/>
    <w:rsid w:val="00CA353F"/>
    <w:rsid w:val="00CA386B"/>
    <w:rsid w:val="00CA3AFE"/>
    <w:rsid w:val="00CA3CAC"/>
    <w:rsid w:val="00CA41D9"/>
    <w:rsid w:val="00CA5F04"/>
    <w:rsid w:val="00CA6D2F"/>
    <w:rsid w:val="00CA724B"/>
    <w:rsid w:val="00CA75CC"/>
    <w:rsid w:val="00CA7B5D"/>
    <w:rsid w:val="00CB18D6"/>
    <w:rsid w:val="00CB2628"/>
    <w:rsid w:val="00CB26B2"/>
    <w:rsid w:val="00CB2AE5"/>
    <w:rsid w:val="00CB2B58"/>
    <w:rsid w:val="00CB4561"/>
    <w:rsid w:val="00CC1190"/>
    <w:rsid w:val="00CC232B"/>
    <w:rsid w:val="00CC2F97"/>
    <w:rsid w:val="00CC360E"/>
    <w:rsid w:val="00CC3DF3"/>
    <w:rsid w:val="00CC3EE7"/>
    <w:rsid w:val="00CC3F31"/>
    <w:rsid w:val="00CC5547"/>
    <w:rsid w:val="00CC5782"/>
    <w:rsid w:val="00CC5B51"/>
    <w:rsid w:val="00CC6043"/>
    <w:rsid w:val="00CC6098"/>
    <w:rsid w:val="00CC6241"/>
    <w:rsid w:val="00CC74A0"/>
    <w:rsid w:val="00CC7914"/>
    <w:rsid w:val="00CD0703"/>
    <w:rsid w:val="00CD079F"/>
    <w:rsid w:val="00CD07F3"/>
    <w:rsid w:val="00CD0F9A"/>
    <w:rsid w:val="00CD149A"/>
    <w:rsid w:val="00CD1DA4"/>
    <w:rsid w:val="00CD3511"/>
    <w:rsid w:val="00CD3B3E"/>
    <w:rsid w:val="00CD4248"/>
    <w:rsid w:val="00CD585B"/>
    <w:rsid w:val="00CD6143"/>
    <w:rsid w:val="00CD75B9"/>
    <w:rsid w:val="00CD7A4B"/>
    <w:rsid w:val="00CD7F8A"/>
    <w:rsid w:val="00CE11BB"/>
    <w:rsid w:val="00CE1211"/>
    <w:rsid w:val="00CE244E"/>
    <w:rsid w:val="00CE29C3"/>
    <w:rsid w:val="00CE3451"/>
    <w:rsid w:val="00CE4A27"/>
    <w:rsid w:val="00CE4F34"/>
    <w:rsid w:val="00CE50B3"/>
    <w:rsid w:val="00CE598B"/>
    <w:rsid w:val="00CE629A"/>
    <w:rsid w:val="00CE78BE"/>
    <w:rsid w:val="00CE7E8C"/>
    <w:rsid w:val="00CF02C6"/>
    <w:rsid w:val="00CF0982"/>
    <w:rsid w:val="00CF11D3"/>
    <w:rsid w:val="00CF1CE9"/>
    <w:rsid w:val="00CF3B08"/>
    <w:rsid w:val="00CF3CED"/>
    <w:rsid w:val="00CF3E44"/>
    <w:rsid w:val="00CF42F8"/>
    <w:rsid w:val="00CF48E8"/>
    <w:rsid w:val="00CF4A6A"/>
    <w:rsid w:val="00CF4D34"/>
    <w:rsid w:val="00CF4D52"/>
    <w:rsid w:val="00CF5752"/>
    <w:rsid w:val="00CF6728"/>
    <w:rsid w:val="00CF684F"/>
    <w:rsid w:val="00CF7225"/>
    <w:rsid w:val="00D00858"/>
    <w:rsid w:val="00D00D89"/>
    <w:rsid w:val="00D01A93"/>
    <w:rsid w:val="00D023DE"/>
    <w:rsid w:val="00D04E30"/>
    <w:rsid w:val="00D07928"/>
    <w:rsid w:val="00D07BB9"/>
    <w:rsid w:val="00D07BBE"/>
    <w:rsid w:val="00D1073C"/>
    <w:rsid w:val="00D107C5"/>
    <w:rsid w:val="00D1171E"/>
    <w:rsid w:val="00D12770"/>
    <w:rsid w:val="00D141E2"/>
    <w:rsid w:val="00D14375"/>
    <w:rsid w:val="00D1456B"/>
    <w:rsid w:val="00D145F8"/>
    <w:rsid w:val="00D1493C"/>
    <w:rsid w:val="00D15D1F"/>
    <w:rsid w:val="00D15FD0"/>
    <w:rsid w:val="00D16FE5"/>
    <w:rsid w:val="00D2261F"/>
    <w:rsid w:val="00D22CFE"/>
    <w:rsid w:val="00D22D70"/>
    <w:rsid w:val="00D23364"/>
    <w:rsid w:val="00D249A3"/>
    <w:rsid w:val="00D25206"/>
    <w:rsid w:val="00D252A1"/>
    <w:rsid w:val="00D2628D"/>
    <w:rsid w:val="00D26437"/>
    <w:rsid w:val="00D26B22"/>
    <w:rsid w:val="00D26E55"/>
    <w:rsid w:val="00D272DD"/>
    <w:rsid w:val="00D27CBC"/>
    <w:rsid w:val="00D30297"/>
    <w:rsid w:val="00D303B3"/>
    <w:rsid w:val="00D31291"/>
    <w:rsid w:val="00D31552"/>
    <w:rsid w:val="00D31F6A"/>
    <w:rsid w:val="00D325A1"/>
    <w:rsid w:val="00D32C74"/>
    <w:rsid w:val="00D33A86"/>
    <w:rsid w:val="00D34861"/>
    <w:rsid w:val="00D3490A"/>
    <w:rsid w:val="00D34E05"/>
    <w:rsid w:val="00D353FB"/>
    <w:rsid w:val="00D35A8A"/>
    <w:rsid w:val="00D35ACE"/>
    <w:rsid w:val="00D35DAF"/>
    <w:rsid w:val="00D36F77"/>
    <w:rsid w:val="00D37523"/>
    <w:rsid w:val="00D37A07"/>
    <w:rsid w:val="00D41D49"/>
    <w:rsid w:val="00D41E83"/>
    <w:rsid w:val="00D42618"/>
    <w:rsid w:val="00D42A70"/>
    <w:rsid w:val="00D44119"/>
    <w:rsid w:val="00D44931"/>
    <w:rsid w:val="00D4576B"/>
    <w:rsid w:val="00D45B76"/>
    <w:rsid w:val="00D46ADA"/>
    <w:rsid w:val="00D46DA8"/>
    <w:rsid w:val="00D4703F"/>
    <w:rsid w:val="00D47350"/>
    <w:rsid w:val="00D4754A"/>
    <w:rsid w:val="00D50AFD"/>
    <w:rsid w:val="00D52078"/>
    <w:rsid w:val="00D52399"/>
    <w:rsid w:val="00D537FB"/>
    <w:rsid w:val="00D53C2F"/>
    <w:rsid w:val="00D5429F"/>
    <w:rsid w:val="00D542E5"/>
    <w:rsid w:val="00D55873"/>
    <w:rsid w:val="00D559E6"/>
    <w:rsid w:val="00D60D6C"/>
    <w:rsid w:val="00D61EC7"/>
    <w:rsid w:val="00D62319"/>
    <w:rsid w:val="00D62F62"/>
    <w:rsid w:val="00D6597A"/>
    <w:rsid w:val="00D66396"/>
    <w:rsid w:val="00D66A18"/>
    <w:rsid w:val="00D70096"/>
    <w:rsid w:val="00D70766"/>
    <w:rsid w:val="00D70CE8"/>
    <w:rsid w:val="00D71821"/>
    <w:rsid w:val="00D72AF9"/>
    <w:rsid w:val="00D72EEF"/>
    <w:rsid w:val="00D7315B"/>
    <w:rsid w:val="00D736B2"/>
    <w:rsid w:val="00D73F8A"/>
    <w:rsid w:val="00D7490A"/>
    <w:rsid w:val="00D74F00"/>
    <w:rsid w:val="00D75567"/>
    <w:rsid w:val="00D758E1"/>
    <w:rsid w:val="00D76F65"/>
    <w:rsid w:val="00D777AC"/>
    <w:rsid w:val="00D77850"/>
    <w:rsid w:val="00D77B73"/>
    <w:rsid w:val="00D8124E"/>
    <w:rsid w:val="00D81517"/>
    <w:rsid w:val="00D818B0"/>
    <w:rsid w:val="00D82CE0"/>
    <w:rsid w:val="00D82F0D"/>
    <w:rsid w:val="00D84984"/>
    <w:rsid w:val="00D85070"/>
    <w:rsid w:val="00D85324"/>
    <w:rsid w:val="00D86654"/>
    <w:rsid w:val="00D873D8"/>
    <w:rsid w:val="00D87ABF"/>
    <w:rsid w:val="00D87DD5"/>
    <w:rsid w:val="00D91078"/>
    <w:rsid w:val="00D922A4"/>
    <w:rsid w:val="00D928D0"/>
    <w:rsid w:val="00D92B35"/>
    <w:rsid w:val="00D947A8"/>
    <w:rsid w:val="00D95805"/>
    <w:rsid w:val="00D96E42"/>
    <w:rsid w:val="00DA04DF"/>
    <w:rsid w:val="00DA0609"/>
    <w:rsid w:val="00DA1D9F"/>
    <w:rsid w:val="00DA4038"/>
    <w:rsid w:val="00DA4CFC"/>
    <w:rsid w:val="00DA5238"/>
    <w:rsid w:val="00DA5F09"/>
    <w:rsid w:val="00DA67AF"/>
    <w:rsid w:val="00DA6884"/>
    <w:rsid w:val="00DA6CD2"/>
    <w:rsid w:val="00DA72DE"/>
    <w:rsid w:val="00DA7410"/>
    <w:rsid w:val="00DB00A7"/>
    <w:rsid w:val="00DB0BC8"/>
    <w:rsid w:val="00DB0FBD"/>
    <w:rsid w:val="00DB1119"/>
    <w:rsid w:val="00DB1D92"/>
    <w:rsid w:val="00DB29A3"/>
    <w:rsid w:val="00DB30F0"/>
    <w:rsid w:val="00DB344F"/>
    <w:rsid w:val="00DB4FF4"/>
    <w:rsid w:val="00DB6C60"/>
    <w:rsid w:val="00DB6C6E"/>
    <w:rsid w:val="00DB755F"/>
    <w:rsid w:val="00DB7814"/>
    <w:rsid w:val="00DB7E8F"/>
    <w:rsid w:val="00DC043C"/>
    <w:rsid w:val="00DC3341"/>
    <w:rsid w:val="00DC387E"/>
    <w:rsid w:val="00DC4220"/>
    <w:rsid w:val="00DC4312"/>
    <w:rsid w:val="00DC53C9"/>
    <w:rsid w:val="00DC60BB"/>
    <w:rsid w:val="00DC6C9F"/>
    <w:rsid w:val="00DC704F"/>
    <w:rsid w:val="00DC73AB"/>
    <w:rsid w:val="00DC75AB"/>
    <w:rsid w:val="00DD0660"/>
    <w:rsid w:val="00DD1B9D"/>
    <w:rsid w:val="00DD3A71"/>
    <w:rsid w:val="00DD43DA"/>
    <w:rsid w:val="00DD47E5"/>
    <w:rsid w:val="00DD4DB7"/>
    <w:rsid w:val="00DD504A"/>
    <w:rsid w:val="00DD562C"/>
    <w:rsid w:val="00DD6C2A"/>
    <w:rsid w:val="00DD751E"/>
    <w:rsid w:val="00DD758E"/>
    <w:rsid w:val="00DE0481"/>
    <w:rsid w:val="00DE0DED"/>
    <w:rsid w:val="00DE15C8"/>
    <w:rsid w:val="00DE187D"/>
    <w:rsid w:val="00DE1E49"/>
    <w:rsid w:val="00DE1FD5"/>
    <w:rsid w:val="00DE2F2A"/>
    <w:rsid w:val="00DE3285"/>
    <w:rsid w:val="00DE4687"/>
    <w:rsid w:val="00DE57CD"/>
    <w:rsid w:val="00DE5C51"/>
    <w:rsid w:val="00DE61E9"/>
    <w:rsid w:val="00DE7918"/>
    <w:rsid w:val="00DF0C5E"/>
    <w:rsid w:val="00DF1DE4"/>
    <w:rsid w:val="00DF2F5D"/>
    <w:rsid w:val="00DF325E"/>
    <w:rsid w:val="00DF46C6"/>
    <w:rsid w:val="00DF54FE"/>
    <w:rsid w:val="00DF6545"/>
    <w:rsid w:val="00DF69C4"/>
    <w:rsid w:val="00DF73C3"/>
    <w:rsid w:val="00DF76F8"/>
    <w:rsid w:val="00DF7A57"/>
    <w:rsid w:val="00DF7CC0"/>
    <w:rsid w:val="00E000BD"/>
    <w:rsid w:val="00E015C4"/>
    <w:rsid w:val="00E02295"/>
    <w:rsid w:val="00E04516"/>
    <w:rsid w:val="00E048B7"/>
    <w:rsid w:val="00E04EB0"/>
    <w:rsid w:val="00E051A3"/>
    <w:rsid w:val="00E05723"/>
    <w:rsid w:val="00E06166"/>
    <w:rsid w:val="00E06350"/>
    <w:rsid w:val="00E07792"/>
    <w:rsid w:val="00E079BD"/>
    <w:rsid w:val="00E10919"/>
    <w:rsid w:val="00E10B09"/>
    <w:rsid w:val="00E10EFF"/>
    <w:rsid w:val="00E111B5"/>
    <w:rsid w:val="00E112FF"/>
    <w:rsid w:val="00E11D68"/>
    <w:rsid w:val="00E11F4B"/>
    <w:rsid w:val="00E1210F"/>
    <w:rsid w:val="00E13585"/>
    <w:rsid w:val="00E13F80"/>
    <w:rsid w:val="00E1403B"/>
    <w:rsid w:val="00E14A6D"/>
    <w:rsid w:val="00E14CD0"/>
    <w:rsid w:val="00E15A5D"/>
    <w:rsid w:val="00E15AAE"/>
    <w:rsid w:val="00E1664E"/>
    <w:rsid w:val="00E16D42"/>
    <w:rsid w:val="00E17083"/>
    <w:rsid w:val="00E176E4"/>
    <w:rsid w:val="00E17900"/>
    <w:rsid w:val="00E207D3"/>
    <w:rsid w:val="00E20C31"/>
    <w:rsid w:val="00E21F24"/>
    <w:rsid w:val="00E22E8A"/>
    <w:rsid w:val="00E2329B"/>
    <w:rsid w:val="00E233AD"/>
    <w:rsid w:val="00E23526"/>
    <w:rsid w:val="00E2446B"/>
    <w:rsid w:val="00E24656"/>
    <w:rsid w:val="00E248D6"/>
    <w:rsid w:val="00E24B25"/>
    <w:rsid w:val="00E2636E"/>
    <w:rsid w:val="00E26425"/>
    <w:rsid w:val="00E27D00"/>
    <w:rsid w:val="00E30770"/>
    <w:rsid w:val="00E31D93"/>
    <w:rsid w:val="00E32229"/>
    <w:rsid w:val="00E32E42"/>
    <w:rsid w:val="00E34449"/>
    <w:rsid w:val="00E35414"/>
    <w:rsid w:val="00E36C1A"/>
    <w:rsid w:val="00E370B1"/>
    <w:rsid w:val="00E40743"/>
    <w:rsid w:val="00E40AB4"/>
    <w:rsid w:val="00E41411"/>
    <w:rsid w:val="00E41CAE"/>
    <w:rsid w:val="00E41DA9"/>
    <w:rsid w:val="00E45ABF"/>
    <w:rsid w:val="00E45CC4"/>
    <w:rsid w:val="00E460DA"/>
    <w:rsid w:val="00E46642"/>
    <w:rsid w:val="00E46853"/>
    <w:rsid w:val="00E47268"/>
    <w:rsid w:val="00E479B4"/>
    <w:rsid w:val="00E504C8"/>
    <w:rsid w:val="00E50BAA"/>
    <w:rsid w:val="00E50E7F"/>
    <w:rsid w:val="00E51A7A"/>
    <w:rsid w:val="00E51AFC"/>
    <w:rsid w:val="00E51D41"/>
    <w:rsid w:val="00E52175"/>
    <w:rsid w:val="00E5345A"/>
    <w:rsid w:val="00E5559B"/>
    <w:rsid w:val="00E5640D"/>
    <w:rsid w:val="00E57AFC"/>
    <w:rsid w:val="00E60587"/>
    <w:rsid w:val="00E6190C"/>
    <w:rsid w:val="00E62968"/>
    <w:rsid w:val="00E62F12"/>
    <w:rsid w:val="00E63CBF"/>
    <w:rsid w:val="00E65135"/>
    <w:rsid w:val="00E65359"/>
    <w:rsid w:val="00E654DF"/>
    <w:rsid w:val="00E65F0C"/>
    <w:rsid w:val="00E6639B"/>
    <w:rsid w:val="00E67008"/>
    <w:rsid w:val="00E70DC8"/>
    <w:rsid w:val="00E72700"/>
    <w:rsid w:val="00E72759"/>
    <w:rsid w:val="00E7390E"/>
    <w:rsid w:val="00E74A15"/>
    <w:rsid w:val="00E74C62"/>
    <w:rsid w:val="00E74E21"/>
    <w:rsid w:val="00E75067"/>
    <w:rsid w:val="00E751D2"/>
    <w:rsid w:val="00E75250"/>
    <w:rsid w:val="00E7529A"/>
    <w:rsid w:val="00E759B9"/>
    <w:rsid w:val="00E764D6"/>
    <w:rsid w:val="00E76D5D"/>
    <w:rsid w:val="00E779E9"/>
    <w:rsid w:val="00E77A18"/>
    <w:rsid w:val="00E802CE"/>
    <w:rsid w:val="00E804BA"/>
    <w:rsid w:val="00E814B6"/>
    <w:rsid w:val="00E81EFF"/>
    <w:rsid w:val="00E82850"/>
    <w:rsid w:val="00E83F5D"/>
    <w:rsid w:val="00E842E8"/>
    <w:rsid w:val="00E84827"/>
    <w:rsid w:val="00E84B85"/>
    <w:rsid w:val="00E84BFB"/>
    <w:rsid w:val="00E8548D"/>
    <w:rsid w:val="00E8695F"/>
    <w:rsid w:val="00E8720D"/>
    <w:rsid w:val="00E87355"/>
    <w:rsid w:val="00E87B2C"/>
    <w:rsid w:val="00E87FD3"/>
    <w:rsid w:val="00E93A78"/>
    <w:rsid w:val="00E949F2"/>
    <w:rsid w:val="00E957B1"/>
    <w:rsid w:val="00E95F51"/>
    <w:rsid w:val="00E96ECB"/>
    <w:rsid w:val="00E97AA5"/>
    <w:rsid w:val="00EA0185"/>
    <w:rsid w:val="00EA0CD4"/>
    <w:rsid w:val="00EA1273"/>
    <w:rsid w:val="00EA24FE"/>
    <w:rsid w:val="00EA3C4B"/>
    <w:rsid w:val="00EA448C"/>
    <w:rsid w:val="00EA5D94"/>
    <w:rsid w:val="00EA61F6"/>
    <w:rsid w:val="00EA6AF6"/>
    <w:rsid w:val="00EA7475"/>
    <w:rsid w:val="00EA7F86"/>
    <w:rsid w:val="00EB18F9"/>
    <w:rsid w:val="00EB19BA"/>
    <w:rsid w:val="00EB1B5E"/>
    <w:rsid w:val="00EB1F52"/>
    <w:rsid w:val="00EB21CA"/>
    <w:rsid w:val="00EB2335"/>
    <w:rsid w:val="00EB3E0C"/>
    <w:rsid w:val="00EB4599"/>
    <w:rsid w:val="00EB46D5"/>
    <w:rsid w:val="00EB5792"/>
    <w:rsid w:val="00EB6FEE"/>
    <w:rsid w:val="00EB725A"/>
    <w:rsid w:val="00EB7905"/>
    <w:rsid w:val="00EB7A1E"/>
    <w:rsid w:val="00EB7A4D"/>
    <w:rsid w:val="00EB7B2E"/>
    <w:rsid w:val="00EC0542"/>
    <w:rsid w:val="00EC0E75"/>
    <w:rsid w:val="00EC19C9"/>
    <w:rsid w:val="00EC1A1E"/>
    <w:rsid w:val="00EC2725"/>
    <w:rsid w:val="00EC33A6"/>
    <w:rsid w:val="00EC43AE"/>
    <w:rsid w:val="00EC46B1"/>
    <w:rsid w:val="00EC49A2"/>
    <w:rsid w:val="00EC4A55"/>
    <w:rsid w:val="00EC515B"/>
    <w:rsid w:val="00EC55EF"/>
    <w:rsid w:val="00EC5818"/>
    <w:rsid w:val="00EC5B6E"/>
    <w:rsid w:val="00EC6F5A"/>
    <w:rsid w:val="00ED0939"/>
    <w:rsid w:val="00ED1059"/>
    <w:rsid w:val="00ED1349"/>
    <w:rsid w:val="00ED2589"/>
    <w:rsid w:val="00ED2A31"/>
    <w:rsid w:val="00ED374A"/>
    <w:rsid w:val="00ED3F71"/>
    <w:rsid w:val="00ED46F8"/>
    <w:rsid w:val="00ED6954"/>
    <w:rsid w:val="00ED6E77"/>
    <w:rsid w:val="00ED6F65"/>
    <w:rsid w:val="00ED6FDD"/>
    <w:rsid w:val="00ED7151"/>
    <w:rsid w:val="00ED73F5"/>
    <w:rsid w:val="00EE25BD"/>
    <w:rsid w:val="00EE2F09"/>
    <w:rsid w:val="00EE2FD5"/>
    <w:rsid w:val="00EE3434"/>
    <w:rsid w:val="00EE4B7B"/>
    <w:rsid w:val="00EE568B"/>
    <w:rsid w:val="00EE68C2"/>
    <w:rsid w:val="00EF0677"/>
    <w:rsid w:val="00EF0801"/>
    <w:rsid w:val="00EF0B25"/>
    <w:rsid w:val="00EF0ED2"/>
    <w:rsid w:val="00EF10F5"/>
    <w:rsid w:val="00EF1555"/>
    <w:rsid w:val="00EF168E"/>
    <w:rsid w:val="00EF1C4E"/>
    <w:rsid w:val="00EF1E9C"/>
    <w:rsid w:val="00EF2802"/>
    <w:rsid w:val="00EF2E15"/>
    <w:rsid w:val="00EF4ACB"/>
    <w:rsid w:val="00EF500C"/>
    <w:rsid w:val="00EF5285"/>
    <w:rsid w:val="00EF5EBE"/>
    <w:rsid w:val="00EF6390"/>
    <w:rsid w:val="00EF6D81"/>
    <w:rsid w:val="00EF7388"/>
    <w:rsid w:val="00EF7756"/>
    <w:rsid w:val="00F00EB1"/>
    <w:rsid w:val="00F018D2"/>
    <w:rsid w:val="00F0238D"/>
    <w:rsid w:val="00F04981"/>
    <w:rsid w:val="00F056ED"/>
    <w:rsid w:val="00F05752"/>
    <w:rsid w:val="00F063DC"/>
    <w:rsid w:val="00F06A59"/>
    <w:rsid w:val="00F1044E"/>
    <w:rsid w:val="00F108CD"/>
    <w:rsid w:val="00F1210F"/>
    <w:rsid w:val="00F12395"/>
    <w:rsid w:val="00F138F4"/>
    <w:rsid w:val="00F13E93"/>
    <w:rsid w:val="00F14A73"/>
    <w:rsid w:val="00F14C9B"/>
    <w:rsid w:val="00F14CD5"/>
    <w:rsid w:val="00F15D57"/>
    <w:rsid w:val="00F1659D"/>
    <w:rsid w:val="00F16CCE"/>
    <w:rsid w:val="00F16EAD"/>
    <w:rsid w:val="00F17468"/>
    <w:rsid w:val="00F1798A"/>
    <w:rsid w:val="00F20822"/>
    <w:rsid w:val="00F20CBB"/>
    <w:rsid w:val="00F20F1C"/>
    <w:rsid w:val="00F214B5"/>
    <w:rsid w:val="00F2315F"/>
    <w:rsid w:val="00F237BD"/>
    <w:rsid w:val="00F25297"/>
    <w:rsid w:val="00F25398"/>
    <w:rsid w:val="00F25E44"/>
    <w:rsid w:val="00F25F85"/>
    <w:rsid w:val="00F26480"/>
    <w:rsid w:val="00F26794"/>
    <w:rsid w:val="00F26933"/>
    <w:rsid w:val="00F27B01"/>
    <w:rsid w:val="00F30AAE"/>
    <w:rsid w:val="00F30F37"/>
    <w:rsid w:val="00F33E73"/>
    <w:rsid w:val="00F34906"/>
    <w:rsid w:val="00F34C18"/>
    <w:rsid w:val="00F3572F"/>
    <w:rsid w:val="00F35AA2"/>
    <w:rsid w:val="00F372E6"/>
    <w:rsid w:val="00F3761D"/>
    <w:rsid w:val="00F37B67"/>
    <w:rsid w:val="00F4049B"/>
    <w:rsid w:val="00F4050A"/>
    <w:rsid w:val="00F41375"/>
    <w:rsid w:val="00F42240"/>
    <w:rsid w:val="00F426B6"/>
    <w:rsid w:val="00F431F3"/>
    <w:rsid w:val="00F4410A"/>
    <w:rsid w:val="00F44146"/>
    <w:rsid w:val="00F4507B"/>
    <w:rsid w:val="00F45563"/>
    <w:rsid w:val="00F45DC3"/>
    <w:rsid w:val="00F46369"/>
    <w:rsid w:val="00F46A63"/>
    <w:rsid w:val="00F46E40"/>
    <w:rsid w:val="00F47034"/>
    <w:rsid w:val="00F47D49"/>
    <w:rsid w:val="00F50A4E"/>
    <w:rsid w:val="00F50FD0"/>
    <w:rsid w:val="00F51742"/>
    <w:rsid w:val="00F52DED"/>
    <w:rsid w:val="00F53FCF"/>
    <w:rsid w:val="00F548C5"/>
    <w:rsid w:val="00F5621A"/>
    <w:rsid w:val="00F57E4E"/>
    <w:rsid w:val="00F61ADB"/>
    <w:rsid w:val="00F61CF1"/>
    <w:rsid w:val="00F61FAD"/>
    <w:rsid w:val="00F62787"/>
    <w:rsid w:val="00F627E8"/>
    <w:rsid w:val="00F6282F"/>
    <w:rsid w:val="00F62D25"/>
    <w:rsid w:val="00F631D3"/>
    <w:rsid w:val="00F63748"/>
    <w:rsid w:val="00F6379A"/>
    <w:rsid w:val="00F63946"/>
    <w:rsid w:val="00F645A9"/>
    <w:rsid w:val="00F64711"/>
    <w:rsid w:val="00F64875"/>
    <w:rsid w:val="00F648FE"/>
    <w:rsid w:val="00F65265"/>
    <w:rsid w:val="00F65999"/>
    <w:rsid w:val="00F6623F"/>
    <w:rsid w:val="00F667A9"/>
    <w:rsid w:val="00F67230"/>
    <w:rsid w:val="00F67ABA"/>
    <w:rsid w:val="00F73BF4"/>
    <w:rsid w:val="00F74456"/>
    <w:rsid w:val="00F7600C"/>
    <w:rsid w:val="00F76444"/>
    <w:rsid w:val="00F7743D"/>
    <w:rsid w:val="00F777D5"/>
    <w:rsid w:val="00F8003B"/>
    <w:rsid w:val="00F8050F"/>
    <w:rsid w:val="00F80E12"/>
    <w:rsid w:val="00F81BC1"/>
    <w:rsid w:val="00F83A75"/>
    <w:rsid w:val="00F863E1"/>
    <w:rsid w:val="00F8673C"/>
    <w:rsid w:val="00F86740"/>
    <w:rsid w:val="00F86F01"/>
    <w:rsid w:val="00F8724C"/>
    <w:rsid w:val="00F87A18"/>
    <w:rsid w:val="00F90EE5"/>
    <w:rsid w:val="00F9150D"/>
    <w:rsid w:val="00F91A8F"/>
    <w:rsid w:val="00F9272D"/>
    <w:rsid w:val="00F92777"/>
    <w:rsid w:val="00F92947"/>
    <w:rsid w:val="00F92C9D"/>
    <w:rsid w:val="00F92EA7"/>
    <w:rsid w:val="00F932E0"/>
    <w:rsid w:val="00F932E7"/>
    <w:rsid w:val="00F93FA8"/>
    <w:rsid w:val="00F945B7"/>
    <w:rsid w:val="00F95196"/>
    <w:rsid w:val="00F95498"/>
    <w:rsid w:val="00F96393"/>
    <w:rsid w:val="00F9711E"/>
    <w:rsid w:val="00F97A27"/>
    <w:rsid w:val="00FA03D9"/>
    <w:rsid w:val="00FA159E"/>
    <w:rsid w:val="00FA2272"/>
    <w:rsid w:val="00FA293E"/>
    <w:rsid w:val="00FA2BCA"/>
    <w:rsid w:val="00FA3779"/>
    <w:rsid w:val="00FA393F"/>
    <w:rsid w:val="00FA3C44"/>
    <w:rsid w:val="00FA4009"/>
    <w:rsid w:val="00FA4727"/>
    <w:rsid w:val="00FA5334"/>
    <w:rsid w:val="00FA76FC"/>
    <w:rsid w:val="00FA7D89"/>
    <w:rsid w:val="00FB2247"/>
    <w:rsid w:val="00FB22C8"/>
    <w:rsid w:val="00FB28F5"/>
    <w:rsid w:val="00FB31CB"/>
    <w:rsid w:val="00FB3528"/>
    <w:rsid w:val="00FB37AF"/>
    <w:rsid w:val="00FB3A74"/>
    <w:rsid w:val="00FB4C5A"/>
    <w:rsid w:val="00FB4C84"/>
    <w:rsid w:val="00FB5CEC"/>
    <w:rsid w:val="00FC04F5"/>
    <w:rsid w:val="00FC0D6A"/>
    <w:rsid w:val="00FC14A9"/>
    <w:rsid w:val="00FC1CD7"/>
    <w:rsid w:val="00FC2D41"/>
    <w:rsid w:val="00FC2E96"/>
    <w:rsid w:val="00FC3263"/>
    <w:rsid w:val="00FC32C5"/>
    <w:rsid w:val="00FC598C"/>
    <w:rsid w:val="00FC6A96"/>
    <w:rsid w:val="00FC7285"/>
    <w:rsid w:val="00FC75BD"/>
    <w:rsid w:val="00FC7A3F"/>
    <w:rsid w:val="00FC7E47"/>
    <w:rsid w:val="00FD0ABA"/>
    <w:rsid w:val="00FD1FE6"/>
    <w:rsid w:val="00FD22D9"/>
    <w:rsid w:val="00FD2DFF"/>
    <w:rsid w:val="00FD37D1"/>
    <w:rsid w:val="00FD3E90"/>
    <w:rsid w:val="00FD4581"/>
    <w:rsid w:val="00FD618C"/>
    <w:rsid w:val="00FD627B"/>
    <w:rsid w:val="00FD7432"/>
    <w:rsid w:val="00FD7BF9"/>
    <w:rsid w:val="00FE329D"/>
    <w:rsid w:val="00FE50B4"/>
    <w:rsid w:val="00FE566F"/>
    <w:rsid w:val="00FE5767"/>
    <w:rsid w:val="00FE5869"/>
    <w:rsid w:val="00FE5CB9"/>
    <w:rsid w:val="00FE6503"/>
    <w:rsid w:val="00FE6B0C"/>
    <w:rsid w:val="00FE7B95"/>
    <w:rsid w:val="00FF19D6"/>
    <w:rsid w:val="00FF1DA5"/>
    <w:rsid w:val="00FF25D0"/>
    <w:rsid w:val="00FF49E6"/>
    <w:rsid w:val="00FF4FDE"/>
    <w:rsid w:val="00FF5347"/>
    <w:rsid w:val="00FF61CE"/>
    <w:rsid w:val="00FF632F"/>
    <w:rsid w:val="00FF6E6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AC524-CA87-499B-8519-7469C883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5DF0"/>
    <w:pPr>
      <w:spacing w:line="288" w:lineRule="auto"/>
      <w:jc w:val="both"/>
    </w:pPr>
    <w:rPr>
      <w:rFonts w:ascii="Constantia" w:hAnsi="Constantia"/>
    </w:rPr>
  </w:style>
  <w:style w:type="paragraph" w:styleId="Nagwek1">
    <w:name w:val="heading 1"/>
    <w:basedOn w:val="Normalny"/>
    <w:next w:val="Normalny"/>
    <w:link w:val="Nagwek1Znak"/>
    <w:uiPriority w:val="9"/>
    <w:qFormat/>
    <w:rsid w:val="00B072E8"/>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basedOn w:val="Normalny"/>
    <w:next w:val="Normalny"/>
    <w:link w:val="Nagwek2Znak"/>
    <w:uiPriority w:val="9"/>
    <w:unhideWhenUsed/>
    <w:qFormat/>
    <w:rsid w:val="00B072E8"/>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45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5D0"/>
    <w:rPr>
      <w:rFonts w:ascii="Tahoma" w:hAnsi="Tahoma" w:cs="Tahoma"/>
      <w:sz w:val="16"/>
      <w:szCs w:val="16"/>
    </w:rPr>
  </w:style>
  <w:style w:type="character" w:customStyle="1" w:styleId="Nagwek1Znak">
    <w:name w:val="Nagłówek 1 Znak"/>
    <w:basedOn w:val="Domylnaczcionkaakapitu"/>
    <w:link w:val="Nagwek1"/>
    <w:uiPriority w:val="9"/>
    <w:rsid w:val="00B072E8"/>
    <w:rPr>
      <w:rFonts w:asciiTheme="majorHAnsi" w:eastAsiaTheme="majorEastAsia" w:hAnsiTheme="majorHAnsi" w:cstheme="majorBidi"/>
      <w:b/>
      <w:bCs/>
      <w:color w:val="000000" w:themeColor="text1"/>
      <w:sz w:val="28"/>
      <w:szCs w:val="28"/>
    </w:rPr>
  </w:style>
  <w:style w:type="character" w:customStyle="1" w:styleId="Nagwek2Znak">
    <w:name w:val="Nagłówek 2 Znak"/>
    <w:basedOn w:val="Domylnaczcionkaakapitu"/>
    <w:link w:val="Nagwek2"/>
    <w:uiPriority w:val="9"/>
    <w:rsid w:val="00B072E8"/>
    <w:rPr>
      <w:rFonts w:asciiTheme="majorHAnsi" w:eastAsiaTheme="majorEastAsia" w:hAnsiTheme="majorHAnsi" w:cstheme="majorBidi"/>
      <w:b/>
      <w:bCs/>
      <w:color w:val="000000" w:themeColor="text1"/>
      <w:sz w:val="26"/>
      <w:szCs w:val="26"/>
    </w:rPr>
  </w:style>
  <w:style w:type="paragraph" w:styleId="Akapitzlist">
    <w:name w:val="List Paragraph"/>
    <w:basedOn w:val="Normalny"/>
    <w:uiPriority w:val="34"/>
    <w:qFormat/>
    <w:rsid w:val="00335208"/>
    <w:pPr>
      <w:ind w:left="720"/>
      <w:contextualSpacing/>
    </w:pPr>
  </w:style>
  <w:style w:type="paragraph" w:styleId="Nagwekspisutreci">
    <w:name w:val="TOC Heading"/>
    <w:basedOn w:val="Nagwek1"/>
    <w:next w:val="Normalny"/>
    <w:uiPriority w:val="39"/>
    <w:semiHidden/>
    <w:unhideWhenUsed/>
    <w:qFormat/>
    <w:rsid w:val="00F8050F"/>
    <w:pPr>
      <w:outlineLvl w:val="9"/>
    </w:pPr>
    <w:rPr>
      <w:color w:val="365F91" w:themeColor="accent1" w:themeShade="BF"/>
      <w:lang w:eastAsia="pl-PL"/>
    </w:rPr>
  </w:style>
  <w:style w:type="paragraph" w:styleId="Spistreci2">
    <w:name w:val="toc 2"/>
    <w:basedOn w:val="Normalny"/>
    <w:next w:val="Normalny"/>
    <w:autoRedefine/>
    <w:uiPriority w:val="39"/>
    <w:unhideWhenUsed/>
    <w:qFormat/>
    <w:rsid w:val="00F8050F"/>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B41707"/>
    <w:pPr>
      <w:tabs>
        <w:tab w:val="left" w:pos="440"/>
        <w:tab w:val="right" w:leader="dot" w:pos="9062"/>
      </w:tabs>
      <w:spacing w:after="100"/>
    </w:pPr>
    <w:rPr>
      <w:rFonts w:eastAsiaTheme="minorEastAsia"/>
      <w:lang w:eastAsia="pl-PL"/>
    </w:rPr>
  </w:style>
  <w:style w:type="paragraph" w:styleId="Spistreci3">
    <w:name w:val="toc 3"/>
    <w:basedOn w:val="Normalny"/>
    <w:next w:val="Normalny"/>
    <w:autoRedefine/>
    <w:uiPriority w:val="39"/>
    <w:semiHidden/>
    <w:unhideWhenUsed/>
    <w:qFormat/>
    <w:rsid w:val="00F8050F"/>
    <w:pPr>
      <w:spacing w:after="100"/>
      <w:ind w:left="440"/>
    </w:pPr>
    <w:rPr>
      <w:rFonts w:eastAsiaTheme="minorEastAsia"/>
      <w:lang w:eastAsia="pl-PL"/>
    </w:rPr>
  </w:style>
  <w:style w:type="character" w:styleId="Hipercze">
    <w:name w:val="Hyperlink"/>
    <w:basedOn w:val="Domylnaczcionkaakapitu"/>
    <w:uiPriority w:val="99"/>
    <w:unhideWhenUsed/>
    <w:rsid w:val="00F8050F"/>
    <w:rPr>
      <w:color w:val="0000FF" w:themeColor="hyperlink"/>
      <w:u w:val="single"/>
    </w:rPr>
  </w:style>
  <w:style w:type="paragraph" w:styleId="Nagwek">
    <w:name w:val="header"/>
    <w:basedOn w:val="Normalny"/>
    <w:link w:val="NagwekZnak"/>
    <w:uiPriority w:val="99"/>
    <w:unhideWhenUsed/>
    <w:rsid w:val="00B00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0892"/>
    <w:rPr>
      <w:rFonts w:ascii="Constantia" w:hAnsi="Constantia"/>
    </w:rPr>
  </w:style>
  <w:style w:type="paragraph" w:styleId="Stopka">
    <w:name w:val="footer"/>
    <w:basedOn w:val="Normalny"/>
    <w:link w:val="StopkaZnak"/>
    <w:uiPriority w:val="99"/>
    <w:unhideWhenUsed/>
    <w:rsid w:val="00B00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0892"/>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1644">
      <w:bodyDiv w:val="1"/>
      <w:marLeft w:val="0"/>
      <w:marRight w:val="0"/>
      <w:marTop w:val="0"/>
      <w:marBottom w:val="0"/>
      <w:divBdr>
        <w:top w:val="none" w:sz="0" w:space="0" w:color="auto"/>
        <w:left w:val="none" w:sz="0" w:space="0" w:color="auto"/>
        <w:bottom w:val="none" w:sz="0" w:space="0" w:color="auto"/>
        <w:right w:val="none" w:sz="0" w:space="0" w:color="auto"/>
      </w:divBdr>
      <w:divsChild>
        <w:div w:id="1019157670">
          <w:marLeft w:val="0"/>
          <w:marRight w:val="0"/>
          <w:marTop w:val="0"/>
          <w:marBottom w:val="0"/>
          <w:divBdr>
            <w:top w:val="none" w:sz="0" w:space="0" w:color="auto"/>
            <w:left w:val="none" w:sz="0" w:space="0" w:color="auto"/>
            <w:bottom w:val="none" w:sz="0" w:space="0" w:color="auto"/>
            <w:right w:val="none" w:sz="0" w:space="0" w:color="auto"/>
          </w:divBdr>
        </w:div>
        <w:div w:id="644816722">
          <w:marLeft w:val="0"/>
          <w:marRight w:val="0"/>
          <w:marTop w:val="0"/>
          <w:marBottom w:val="0"/>
          <w:divBdr>
            <w:top w:val="none" w:sz="0" w:space="0" w:color="auto"/>
            <w:left w:val="none" w:sz="0" w:space="0" w:color="auto"/>
            <w:bottom w:val="none" w:sz="0" w:space="0" w:color="auto"/>
            <w:right w:val="none" w:sz="0" w:space="0" w:color="auto"/>
          </w:divBdr>
        </w:div>
        <w:div w:id="700789856">
          <w:marLeft w:val="0"/>
          <w:marRight w:val="0"/>
          <w:marTop w:val="0"/>
          <w:marBottom w:val="0"/>
          <w:divBdr>
            <w:top w:val="none" w:sz="0" w:space="0" w:color="auto"/>
            <w:left w:val="none" w:sz="0" w:space="0" w:color="auto"/>
            <w:bottom w:val="none" w:sz="0" w:space="0" w:color="auto"/>
            <w:right w:val="none" w:sz="0" w:space="0" w:color="auto"/>
          </w:divBdr>
        </w:div>
        <w:div w:id="1396707899">
          <w:marLeft w:val="0"/>
          <w:marRight w:val="0"/>
          <w:marTop w:val="0"/>
          <w:marBottom w:val="0"/>
          <w:divBdr>
            <w:top w:val="none" w:sz="0" w:space="0" w:color="auto"/>
            <w:left w:val="none" w:sz="0" w:space="0" w:color="auto"/>
            <w:bottom w:val="none" w:sz="0" w:space="0" w:color="auto"/>
            <w:right w:val="none" w:sz="0" w:space="0" w:color="auto"/>
          </w:divBdr>
        </w:div>
        <w:div w:id="15624025">
          <w:marLeft w:val="0"/>
          <w:marRight w:val="0"/>
          <w:marTop w:val="0"/>
          <w:marBottom w:val="0"/>
          <w:divBdr>
            <w:top w:val="none" w:sz="0" w:space="0" w:color="auto"/>
            <w:left w:val="none" w:sz="0" w:space="0" w:color="auto"/>
            <w:bottom w:val="none" w:sz="0" w:space="0" w:color="auto"/>
            <w:right w:val="none" w:sz="0" w:space="0" w:color="auto"/>
          </w:divBdr>
        </w:div>
        <w:div w:id="1651447410">
          <w:marLeft w:val="0"/>
          <w:marRight w:val="0"/>
          <w:marTop w:val="0"/>
          <w:marBottom w:val="0"/>
          <w:divBdr>
            <w:top w:val="none" w:sz="0" w:space="0" w:color="auto"/>
            <w:left w:val="none" w:sz="0" w:space="0" w:color="auto"/>
            <w:bottom w:val="none" w:sz="0" w:space="0" w:color="auto"/>
            <w:right w:val="none" w:sz="0" w:space="0" w:color="auto"/>
          </w:divBdr>
        </w:div>
        <w:div w:id="299071783">
          <w:marLeft w:val="0"/>
          <w:marRight w:val="0"/>
          <w:marTop w:val="0"/>
          <w:marBottom w:val="0"/>
          <w:divBdr>
            <w:top w:val="none" w:sz="0" w:space="0" w:color="auto"/>
            <w:left w:val="none" w:sz="0" w:space="0" w:color="auto"/>
            <w:bottom w:val="none" w:sz="0" w:space="0" w:color="auto"/>
            <w:right w:val="none" w:sz="0" w:space="0" w:color="auto"/>
          </w:divBdr>
        </w:div>
      </w:divsChild>
    </w:div>
    <w:div w:id="1055272021">
      <w:bodyDiv w:val="1"/>
      <w:marLeft w:val="0"/>
      <w:marRight w:val="0"/>
      <w:marTop w:val="0"/>
      <w:marBottom w:val="0"/>
      <w:divBdr>
        <w:top w:val="none" w:sz="0" w:space="0" w:color="auto"/>
        <w:left w:val="none" w:sz="0" w:space="0" w:color="auto"/>
        <w:bottom w:val="none" w:sz="0" w:space="0" w:color="auto"/>
        <w:right w:val="none" w:sz="0" w:space="0" w:color="auto"/>
      </w:divBdr>
      <w:divsChild>
        <w:div w:id="1017149111">
          <w:marLeft w:val="0"/>
          <w:marRight w:val="0"/>
          <w:marTop w:val="0"/>
          <w:marBottom w:val="0"/>
          <w:divBdr>
            <w:top w:val="none" w:sz="0" w:space="0" w:color="auto"/>
            <w:left w:val="none" w:sz="0" w:space="0" w:color="auto"/>
            <w:bottom w:val="none" w:sz="0" w:space="0" w:color="auto"/>
            <w:right w:val="none" w:sz="0" w:space="0" w:color="auto"/>
          </w:divBdr>
        </w:div>
        <w:div w:id="2002734567">
          <w:marLeft w:val="0"/>
          <w:marRight w:val="0"/>
          <w:marTop w:val="0"/>
          <w:marBottom w:val="0"/>
          <w:divBdr>
            <w:top w:val="none" w:sz="0" w:space="0" w:color="auto"/>
            <w:left w:val="none" w:sz="0" w:space="0" w:color="auto"/>
            <w:bottom w:val="none" w:sz="0" w:space="0" w:color="auto"/>
            <w:right w:val="none" w:sz="0" w:space="0" w:color="auto"/>
          </w:divBdr>
        </w:div>
        <w:div w:id="1046027331">
          <w:marLeft w:val="0"/>
          <w:marRight w:val="0"/>
          <w:marTop w:val="0"/>
          <w:marBottom w:val="0"/>
          <w:divBdr>
            <w:top w:val="none" w:sz="0" w:space="0" w:color="auto"/>
            <w:left w:val="none" w:sz="0" w:space="0" w:color="auto"/>
            <w:bottom w:val="none" w:sz="0" w:space="0" w:color="auto"/>
            <w:right w:val="none" w:sz="0" w:space="0" w:color="auto"/>
          </w:divBdr>
        </w:div>
        <w:div w:id="898596475">
          <w:marLeft w:val="0"/>
          <w:marRight w:val="0"/>
          <w:marTop w:val="0"/>
          <w:marBottom w:val="0"/>
          <w:divBdr>
            <w:top w:val="none" w:sz="0" w:space="0" w:color="auto"/>
            <w:left w:val="none" w:sz="0" w:space="0" w:color="auto"/>
            <w:bottom w:val="none" w:sz="0" w:space="0" w:color="auto"/>
            <w:right w:val="none" w:sz="0" w:space="0" w:color="auto"/>
          </w:divBdr>
        </w:div>
        <w:div w:id="1799950586">
          <w:marLeft w:val="0"/>
          <w:marRight w:val="0"/>
          <w:marTop w:val="0"/>
          <w:marBottom w:val="0"/>
          <w:divBdr>
            <w:top w:val="none" w:sz="0" w:space="0" w:color="auto"/>
            <w:left w:val="none" w:sz="0" w:space="0" w:color="auto"/>
            <w:bottom w:val="none" w:sz="0" w:space="0" w:color="auto"/>
            <w:right w:val="none" w:sz="0" w:space="0" w:color="auto"/>
          </w:divBdr>
        </w:div>
        <w:div w:id="1603495893">
          <w:marLeft w:val="0"/>
          <w:marRight w:val="0"/>
          <w:marTop w:val="0"/>
          <w:marBottom w:val="0"/>
          <w:divBdr>
            <w:top w:val="none" w:sz="0" w:space="0" w:color="auto"/>
            <w:left w:val="none" w:sz="0" w:space="0" w:color="auto"/>
            <w:bottom w:val="none" w:sz="0" w:space="0" w:color="auto"/>
            <w:right w:val="none" w:sz="0" w:space="0" w:color="auto"/>
          </w:divBdr>
        </w:div>
        <w:div w:id="1910463272">
          <w:marLeft w:val="0"/>
          <w:marRight w:val="0"/>
          <w:marTop w:val="0"/>
          <w:marBottom w:val="0"/>
          <w:divBdr>
            <w:top w:val="none" w:sz="0" w:space="0" w:color="auto"/>
            <w:left w:val="none" w:sz="0" w:space="0" w:color="auto"/>
            <w:bottom w:val="none" w:sz="0" w:space="0" w:color="auto"/>
            <w:right w:val="none" w:sz="0" w:space="0" w:color="auto"/>
          </w:divBdr>
        </w:div>
      </w:divsChild>
    </w:div>
    <w:div w:id="1799370690">
      <w:bodyDiv w:val="1"/>
      <w:marLeft w:val="0"/>
      <w:marRight w:val="0"/>
      <w:marTop w:val="0"/>
      <w:marBottom w:val="0"/>
      <w:divBdr>
        <w:top w:val="none" w:sz="0" w:space="0" w:color="auto"/>
        <w:left w:val="none" w:sz="0" w:space="0" w:color="auto"/>
        <w:bottom w:val="none" w:sz="0" w:space="0" w:color="auto"/>
        <w:right w:val="none" w:sz="0" w:space="0" w:color="auto"/>
      </w:divBdr>
    </w:div>
    <w:div w:id="1875387517">
      <w:bodyDiv w:val="1"/>
      <w:marLeft w:val="0"/>
      <w:marRight w:val="0"/>
      <w:marTop w:val="0"/>
      <w:marBottom w:val="0"/>
      <w:divBdr>
        <w:top w:val="none" w:sz="0" w:space="0" w:color="auto"/>
        <w:left w:val="none" w:sz="0" w:space="0" w:color="auto"/>
        <w:bottom w:val="none" w:sz="0" w:space="0" w:color="auto"/>
        <w:right w:val="none" w:sz="0" w:space="0" w:color="auto"/>
      </w:divBdr>
    </w:div>
    <w:div w:id="19162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974E21-7AAD-4A92-BBB4-82DDE87A52A0}" type="doc">
      <dgm:prSet loTypeId="urn:microsoft.com/office/officeart/2005/8/layout/pyramid3" loCatId="pyramid" qsTypeId="urn:microsoft.com/office/officeart/2005/8/quickstyle/simple1" qsCatId="simple" csTypeId="urn:microsoft.com/office/officeart/2005/8/colors/colorful5" csCatId="colorful" phldr="1"/>
      <dgm:spPr/>
    </dgm:pt>
    <dgm:pt modelId="{BF7A212A-498C-411E-B454-5ED6FCA04F1B}">
      <dgm:prSet phldrT="[Tekst]" custT="1"/>
      <dgm:spPr/>
      <dgm:t>
        <a:bodyPr/>
        <a:lstStyle/>
        <a:p>
          <a:r>
            <a:rPr lang="pl-PL" sz="900"/>
            <a:t>Zapobieganie</a:t>
          </a:r>
        </a:p>
      </dgm:t>
    </dgm:pt>
    <dgm:pt modelId="{C440F6F6-8411-40EC-A91A-B93BADCE04F6}" type="parTrans" cxnId="{5D63F0A5-567A-4FC8-A004-B82A67253746}">
      <dgm:prSet/>
      <dgm:spPr/>
      <dgm:t>
        <a:bodyPr/>
        <a:lstStyle/>
        <a:p>
          <a:endParaRPr lang="pl-PL"/>
        </a:p>
      </dgm:t>
    </dgm:pt>
    <dgm:pt modelId="{A1996507-F4DE-4BBA-9A7C-9DA78D158B3A}" type="sibTrans" cxnId="{5D63F0A5-567A-4FC8-A004-B82A67253746}">
      <dgm:prSet/>
      <dgm:spPr/>
      <dgm:t>
        <a:bodyPr/>
        <a:lstStyle/>
        <a:p>
          <a:endParaRPr lang="pl-PL"/>
        </a:p>
      </dgm:t>
    </dgm:pt>
    <dgm:pt modelId="{A5C3B782-61A2-44F8-B53C-7C94BA7F8964}">
      <dgm:prSet phldrT="[Tekst]" custT="1"/>
      <dgm:spPr/>
      <dgm:t>
        <a:bodyPr/>
        <a:lstStyle/>
        <a:p>
          <a:r>
            <a:rPr lang="pl-PL" sz="900"/>
            <a:t>Przygotowanie do ponownego użycia</a:t>
          </a:r>
        </a:p>
      </dgm:t>
    </dgm:pt>
    <dgm:pt modelId="{491084EA-F816-4441-9D6D-D5B3260B6238}" type="parTrans" cxnId="{B5A1CABE-3AF7-42A3-91A7-62E66612F700}">
      <dgm:prSet/>
      <dgm:spPr/>
      <dgm:t>
        <a:bodyPr/>
        <a:lstStyle/>
        <a:p>
          <a:endParaRPr lang="pl-PL"/>
        </a:p>
      </dgm:t>
    </dgm:pt>
    <dgm:pt modelId="{092A3785-BE57-4E1C-BA25-82E65D187764}" type="sibTrans" cxnId="{B5A1CABE-3AF7-42A3-91A7-62E66612F700}">
      <dgm:prSet/>
      <dgm:spPr/>
      <dgm:t>
        <a:bodyPr/>
        <a:lstStyle/>
        <a:p>
          <a:endParaRPr lang="pl-PL"/>
        </a:p>
      </dgm:t>
    </dgm:pt>
    <dgm:pt modelId="{6630A695-AA5F-41EC-9605-B06409C48D1E}">
      <dgm:prSet phldrT="[Tekst]" custT="1"/>
      <dgm:spPr/>
      <dgm:t>
        <a:bodyPr/>
        <a:lstStyle/>
        <a:p>
          <a:r>
            <a:rPr lang="pl-PL" sz="900"/>
            <a:t>Recykling</a:t>
          </a:r>
        </a:p>
      </dgm:t>
    </dgm:pt>
    <dgm:pt modelId="{8C6E1C89-48AA-4963-8F42-9018CEE4F747}" type="parTrans" cxnId="{E5B7BD88-96DA-44A1-8D62-84D36E5F6124}">
      <dgm:prSet/>
      <dgm:spPr/>
      <dgm:t>
        <a:bodyPr/>
        <a:lstStyle/>
        <a:p>
          <a:endParaRPr lang="pl-PL"/>
        </a:p>
      </dgm:t>
    </dgm:pt>
    <dgm:pt modelId="{E6083164-F92F-4904-8402-FE519FE00E46}" type="sibTrans" cxnId="{E5B7BD88-96DA-44A1-8D62-84D36E5F6124}">
      <dgm:prSet/>
      <dgm:spPr/>
      <dgm:t>
        <a:bodyPr/>
        <a:lstStyle/>
        <a:p>
          <a:endParaRPr lang="pl-PL"/>
        </a:p>
      </dgm:t>
    </dgm:pt>
    <dgm:pt modelId="{06F8FA16-BDDE-4CE0-BFF9-D607E06F9735}">
      <dgm:prSet custT="1"/>
      <dgm:spPr/>
      <dgm:t>
        <a:bodyPr/>
        <a:lstStyle/>
        <a:p>
          <a:r>
            <a:rPr lang="pl-PL" sz="800"/>
            <a:t>Inne metody odzysku, np. odzysk energii</a:t>
          </a:r>
        </a:p>
      </dgm:t>
    </dgm:pt>
    <dgm:pt modelId="{64637E5A-0F42-4DCD-ACA1-0F09286C7F6A}" type="parTrans" cxnId="{56DA9702-5AC7-48BC-A6CF-26DD84B11EC3}">
      <dgm:prSet/>
      <dgm:spPr/>
      <dgm:t>
        <a:bodyPr/>
        <a:lstStyle/>
        <a:p>
          <a:endParaRPr lang="pl-PL"/>
        </a:p>
      </dgm:t>
    </dgm:pt>
    <dgm:pt modelId="{BBF80CF6-F854-467B-9B2F-DC11FE02B04E}" type="sibTrans" cxnId="{56DA9702-5AC7-48BC-A6CF-26DD84B11EC3}">
      <dgm:prSet/>
      <dgm:spPr/>
      <dgm:t>
        <a:bodyPr/>
        <a:lstStyle/>
        <a:p>
          <a:endParaRPr lang="pl-PL"/>
        </a:p>
      </dgm:t>
    </dgm:pt>
    <dgm:pt modelId="{FA742C0C-06CF-4077-A1C1-9E099D375D2E}">
      <dgm:prSet/>
      <dgm:spPr/>
      <dgm:t>
        <a:bodyPr/>
        <a:lstStyle/>
        <a:p>
          <a:r>
            <a:rPr lang="pl-PL"/>
            <a:t>Unieszkodliwianie</a:t>
          </a:r>
        </a:p>
      </dgm:t>
    </dgm:pt>
    <dgm:pt modelId="{A386FDE6-02B9-4D11-AF4A-98F6FF8B1846}" type="parTrans" cxnId="{7477F4FC-396B-4B65-961C-1BC726F1FF79}">
      <dgm:prSet/>
      <dgm:spPr/>
      <dgm:t>
        <a:bodyPr/>
        <a:lstStyle/>
        <a:p>
          <a:endParaRPr lang="pl-PL"/>
        </a:p>
      </dgm:t>
    </dgm:pt>
    <dgm:pt modelId="{7A6624C5-BE2B-412E-97EB-24496676515F}" type="sibTrans" cxnId="{7477F4FC-396B-4B65-961C-1BC726F1FF79}">
      <dgm:prSet/>
      <dgm:spPr/>
      <dgm:t>
        <a:bodyPr/>
        <a:lstStyle/>
        <a:p>
          <a:endParaRPr lang="pl-PL"/>
        </a:p>
      </dgm:t>
    </dgm:pt>
    <dgm:pt modelId="{978AAE08-AE88-4F76-A68D-C4D47E315A3A}" type="pres">
      <dgm:prSet presAssocID="{74974E21-7AAD-4A92-BBB4-82DDE87A52A0}" presName="Name0" presStyleCnt="0">
        <dgm:presLayoutVars>
          <dgm:dir/>
          <dgm:animLvl val="lvl"/>
          <dgm:resizeHandles val="exact"/>
        </dgm:presLayoutVars>
      </dgm:prSet>
      <dgm:spPr/>
    </dgm:pt>
    <dgm:pt modelId="{72E81A77-3813-4635-88DC-B285BCE8E312}" type="pres">
      <dgm:prSet presAssocID="{BF7A212A-498C-411E-B454-5ED6FCA04F1B}" presName="Name8" presStyleCnt="0"/>
      <dgm:spPr/>
    </dgm:pt>
    <dgm:pt modelId="{4D17332D-E255-4773-9243-F14A2A8F4462}" type="pres">
      <dgm:prSet presAssocID="{BF7A212A-498C-411E-B454-5ED6FCA04F1B}" presName="level" presStyleLbl="node1" presStyleIdx="0" presStyleCnt="5">
        <dgm:presLayoutVars>
          <dgm:chMax val="1"/>
          <dgm:bulletEnabled val="1"/>
        </dgm:presLayoutVars>
      </dgm:prSet>
      <dgm:spPr/>
      <dgm:t>
        <a:bodyPr/>
        <a:lstStyle/>
        <a:p>
          <a:endParaRPr lang="pl-PL"/>
        </a:p>
      </dgm:t>
    </dgm:pt>
    <dgm:pt modelId="{C7F1821B-4791-4709-9D0C-6E8C06FEE5E6}" type="pres">
      <dgm:prSet presAssocID="{BF7A212A-498C-411E-B454-5ED6FCA04F1B}" presName="levelTx" presStyleLbl="revTx" presStyleIdx="0" presStyleCnt="0">
        <dgm:presLayoutVars>
          <dgm:chMax val="1"/>
          <dgm:bulletEnabled val="1"/>
        </dgm:presLayoutVars>
      </dgm:prSet>
      <dgm:spPr/>
      <dgm:t>
        <a:bodyPr/>
        <a:lstStyle/>
        <a:p>
          <a:endParaRPr lang="pl-PL"/>
        </a:p>
      </dgm:t>
    </dgm:pt>
    <dgm:pt modelId="{C180F115-56AE-4660-B83A-D8B8063554F9}" type="pres">
      <dgm:prSet presAssocID="{A5C3B782-61A2-44F8-B53C-7C94BA7F8964}" presName="Name8" presStyleCnt="0"/>
      <dgm:spPr/>
    </dgm:pt>
    <dgm:pt modelId="{DF5960B8-9BE1-4B65-AAC4-21D1C3795F8E}" type="pres">
      <dgm:prSet presAssocID="{A5C3B782-61A2-44F8-B53C-7C94BA7F8964}" presName="level" presStyleLbl="node1" presStyleIdx="1" presStyleCnt="5">
        <dgm:presLayoutVars>
          <dgm:chMax val="1"/>
          <dgm:bulletEnabled val="1"/>
        </dgm:presLayoutVars>
      </dgm:prSet>
      <dgm:spPr/>
      <dgm:t>
        <a:bodyPr/>
        <a:lstStyle/>
        <a:p>
          <a:endParaRPr lang="pl-PL"/>
        </a:p>
      </dgm:t>
    </dgm:pt>
    <dgm:pt modelId="{65FFDDA6-3F47-478B-8A68-B0F8E566E0AF}" type="pres">
      <dgm:prSet presAssocID="{A5C3B782-61A2-44F8-B53C-7C94BA7F8964}" presName="levelTx" presStyleLbl="revTx" presStyleIdx="0" presStyleCnt="0">
        <dgm:presLayoutVars>
          <dgm:chMax val="1"/>
          <dgm:bulletEnabled val="1"/>
        </dgm:presLayoutVars>
      </dgm:prSet>
      <dgm:spPr/>
      <dgm:t>
        <a:bodyPr/>
        <a:lstStyle/>
        <a:p>
          <a:endParaRPr lang="pl-PL"/>
        </a:p>
      </dgm:t>
    </dgm:pt>
    <dgm:pt modelId="{66037D9A-24DE-4440-98EA-6F24F9655404}" type="pres">
      <dgm:prSet presAssocID="{6630A695-AA5F-41EC-9605-B06409C48D1E}" presName="Name8" presStyleCnt="0"/>
      <dgm:spPr/>
    </dgm:pt>
    <dgm:pt modelId="{67DD95FB-C189-438A-AC19-0CB6FB682073}" type="pres">
      <dgm:prSet presAssocID="{6630A695-AA5F-41EC-9605-B06409C48D1E}" presName="level" presStyleLbl="node1" presStyleIdx="2" presStyleCnt="5">
        <dgm:presLayoutVars>
          <dgm:chMax val="1"/>
          <dgm:bulletEnabled val="1"/>
        </dgm:presLayoutVars>
      </dgm:prSet>
      <dgm:spPr/>
      <dgm:t>
        <a:bodyPr/>
        <a:lstStyle/>
        <a:p>
          <a:endParaRPr lang="pl-PL"/>
        </a:p>
      </dgm:t>
    </dgm:pt>
    <dgm:pt modelId="{FD35ED60-876F-473E-8390-59A22A9AE258}" type="pres">
      <dgm:prSet presAssocID="{6630A695-AA5F-41EC-9605-B06409C48D1E}" presName="levelTx" presStyleLbl="revTx" presStyleIdx="0" presStyleCnt="0">
        <dgm:presLayoutVars>
          <dgm:chMax val="1"/>
          <dgm:bulletEnabled val="1"/>
        </dgm:presLayoutVars>
      </dgm:prSet>
      <dgm:spPr/>
      <dgm:t>
        <a:bodyPr/>
        <a:lstStyle/>
        <a:p>
          <a:endParaRPr lang="pl-PL"/>
        </a:p>
      </dgm:t>
    </dgm:pt>
    <dgm:pt modelId="{69D062D6-D6FE-4A40-8766-BE4B14FB0F66}" type="pres">
      <dgm:prSet presAssocID="{06F8FA16-BDDE-4CE0-BFF9-D607E06F9735}" presName="Name8" presStyleCnt="0"/>
      <dgm:spPr/>
    </dgm:pt>
    <dgm:pt modelId="{C97E32F6-A1B3-4871-826B-DC12B53D2382}" type="pres">
      <dgm:prSet presAssocID="{06F8FA16-BDDE-4CE0-BFF9-D607E06F9735}" presName="level" presStyleLbl="node1" presStyleIdx="3" presStyleCnt="5">
        <dgm:presLayoutVars>
          <dgm:chMax val="1"/>
          <dgm:bulletEnabled val="1"/>
        </dgm:presLayoutVars>
      </dgm:prSet>
      <dgm:spPr/>
      <dgm:t>
        <a:bodyPr/>
        <a:lstStyle/>
        <a:p>
          <a:endParaRPr lang="pl-PL"/>
        </a:p>
      </dgm:t>
    </dgm:pt>
    <dgm:pt modelId="{29EA74EE-16C2-4263-A6EE-C7327F6BAF71}" type="pres">
      <dgm:prSet presAssocID="{06F8FA16-BDDE-4CE0-BFF9-D607E06F9735}" presName="levelTx" presStyleLbl="revTx" presStyleIdx="0" presStyleCnt="0">
        <dgm:presLayoutVars>
          <dgm:chMax val="1"/>
          <dgm:bulletEnabled val="1"/>
        </dgm:presLayoutVars>
      </dgm:prSet>
      <dgm:spPr/>
      <dgm:t>
        <a:bodyPr/>
        <a:lstStyle/>
        <a:p>
          <a:endParaRPr lang="pl-PL"/>
        </a:p>
      </dgm:t>
    </dgm:pt>
    <dgm:pt modelId="{F3765223-C691-4DCF-AB7E-1F387ECA2004}" type="pres">
      <dgm:prSet presAssocID="{FA742C0C-06CF-4077-A1C1-9E099D375D2E}" presName="Name8" presStyleCnt="0"/>
      <dgm:spPr/>
    </dgm:pt>
    <dgm:pt modelId="{425784DB-56D0-436D-AF8D-9A44CB3CE7C5}" type="pres">
      <dgm:prSet presAssocID="{FA742C0C-06CF-4077-A1C1-9E099D375D2E}" presName="level" presStyleLbl="node1" presStyleIdx="4" presStyleCnt="5">
        <dgm:presLayoutVars>
          <dgm:chMax val="1"/>
          <dgm:bulletEnabled val="1"/>
        </dgm:presLayoutVars>
      </dgm:prSet>
      <dgm:spPr/>
      <dgm:t>
        <a:bodyPr/>
        <a:lstStyle/>
        <a:p>
          <a:endParaRPr lang="pl-PL"/>
        </a:p>
      </dgm:t>
    </dgm:pt>
    <dgm:pt modelId="{D2F475B7-C056-4E60-AF6E-15619997EF01}" type="pres">
      <dgm:prSet presAssocID="{FA742C0C-06CF-4077-A1C1-9E099D375D2E}" presName="levelTx" presStyleLbl="revTx" presStyleIdx="0" presStyleCnt="0">
        <dgm:presLayoutVars>
          <dgm:chMax val="1"/>
          <dgm:bulletEnabled val="1"/>
        </dgm:presLayoutVars>
      </dgm:prSet>
      <dgm:spPr/>
      <dgm:t>
        <a:bodyPr/>
        <a:lstStyle/>
        <a:p>
          <a:endParaRPr lang="pl-PL"/>
        </a:p>
      </dgm:t>
    </dgm:pt>
  </dgm:ptLst>
  <dgm:cxnLst>
    <dgm:cxn modelId="{679B8CC0-5F0E-4C6B-8E17-C3437EBBBE84}" type="presOf" srcId="{A5C3B782-61A2-44F8-B53C-7C94BA7F8964}" destId="{65FFDDA6-3F47-478B-8A68-B0F8E566E0AF}" srcOrd="1" destOrd="0" presId="urn:microsoft.com/office/officeart/2005/8/layout/pyramid3"/>
    <dgm:cxn modelId="{AAED5E39-FAC5-4C4B-83C1-7268C26E5814}" type="presOf" srcId="{FA742C0C-06CF-4077-A1C1-9E099D375D2E}" destId="{D2F475B7-C056-4E60-AF6E-15619997EF01}" srcOrd="1" destOrd="0" presId="urn:microsoft.com/office/officeart/2005/8/layout/pyramid3"/>
    <dgm:cxn modelId="{E3FA1144-F0AF-4907-98E2-6D89A2506139}" type="presOf" srcId="{6630A695-AA5F-41EC-9605-B06409C48D1E}" destId="{67DD95FB-C189-438A-AC19-0CB6FB682073}" srcOrd="0" destOrd="0" presId="urn:microsoft.com/office/officeart/2005/8/layout/pyramid3"/>
    <dgm:cxn modelId="{B5B29641-6BCA-4549-9D6A-934E266940BC}" type="presOf" srcId="{BF7A212A-498C-411E-B454-5ED6FCA04F1B}" destId="{C7F1821B-4791-4709-9D0C-6E8C06FEE5E6}" srcOrd="1" destOrd="0" presId="urn:microsoft.com/office/officeart/2005/8/layout/pyramid3"/>
    <dgm:cxn modelId="{1745BC01-89AD-46F3-90A8-C5422142B6DD}" type="presOf" srcId="{06F8FA16-BDDE-4CE0-BFF9-D607E06F9735}" destId="{29EA74EE-16C2-4263-A6EE-C7327F6BAF71}" srcOrd="1" destOrd="0" presId="urn:microsoft.com/office/officeart/2005/8/layout/pyramid3"/>
    <dgm:cxn modelId="{0E713362-2C45-42A9-AA70-03FD53FBC031}" type="presOf" srcId="{BF7A212A-498C-411E-B454-5ED6FCA04F1B}" destId="{4D17332D-E255-4773-9243-F14A2A8F4462}" srcOrd="0" destOrd="0" presId="urn:microsoft.com/office/officeart/2005/8/layout/pyramid3"/>
    <dgm:cxn modelId="{E5B7BD88-96DA-44A1-8D62-84D36E5F6124}" srcId="{74974E21-7AAD-4A92-BBB4-82DDE87A52A0}" destId="{6630A695-AA5F-41EC-9605-B06409C48D1E}" srcOrd="2" destOrd="0" parTransId="{8C6E1C89-48AA-4963-8F42-9018CEE4F747}" sibTransId="{E6083164-F92F-4904-8402-FE519FE00E46}"/>
    <dgm:cxn modelId="{5D63F0A5-567A-4FC8-A004-B82A67253746}" srcId="{74974E21-7AAD-4A92-BBB4-82DDE87A52A0}" destId="{BF7A212A-498C-411E-B454-5ED6FCA04F1B}" srcOrd="0" destOrd="0" parTransId="{C440F6F6-8411-40EC-A91A-B93BADCE04F6}" sibTransId="{A1996507-F4DE-4BBA-9A7C-9DA78D158B3A}"/>
    <dgm:cxn modelId="{7477F4FC-396B-4B65-961C-1BC726F1FF79}" srcId="{74974E21-7AAD-4A92-BBB4-82DDE87A52A0}" destId="{FA742C0C-06CF-4077-A1C1-9E099D375D2E}" srcOrd="4" destOrd="0" parTransId="{A386FDE6-02B9-4D11-AF4A-98F6FF8B1846}" sibTransId="{7A6624C5-BE2B-412E-97EB-24496676515F}"/>
    <dgm:cxn modelId="{CC450C0A-7899-48EA-8028-9083A8A7BEBF}" type="presOf" srcId="{A5C3B782-61A2-44F8-B53C-7C94BA7F8964}" destId="{DF5960B8-9BE1-4B65-AAC4-21D1C3795F8E}" srcOrd="0" destOrd="0" presId="urn:microsoft.com/office/officeart/2005/8/layout/pyramid3"/>
    <dgm:cxn modelId="{56DA9702-5AC7-48BC-A6CF-26DD84B11EC3}" srcId="{74974E21-7AAD-4A92-BBB4-82DDE87A52A0}" destId="{06F8FA16-BDDE-4CE0-BFF9-D607E06F9735}" srcOrd="3" destOrd="0" parTransId="{64637E5A-0F42-4DCD-ACA1-0F09286C7F6A}" sibTransId="{BBF80CF6-F854-467B-9B2F-DC11FE02B04E}"/>
    <dgm:cxn modelId="{B5A1CABE-3AF7-42A3-91A7-62E66612F700}" srcId="{74974E21-7AAD-4A92-BBB4-82DDE87A52A0}" destId="{A5C3B782-61A2-44F8-B53C-7C94BA7F8964}" srcOrd="1" destOrd="0" parTransId="{491084EA-F816-4441-9D6D-D5B3260B6238}" sibTransId="{092A3785-BE57-4E1C-BA25-82E65D187764}"/>
    <dgm:cxn modelId="{22D24930-A348-4207-BB43-D1F7F2D0FD1A}" type="presOf" srcId="{6630A695-AA5F-41EC-9605-B06409C48D1E}" destId="{FD35ED60-876F-473E-8390-59A22A9AE258}" srcOrd="1" destOrd="0" presId="urn:microsoft.com/office/officeart/2005/8/layout/pyramid3"/>
    <dgm:cxn modelId="{5D2D26CA-479E-4CAA-B758-4F05ACE8F098}" type="presOf" srcId="{FA742C0C-06CF-4077-A1C1-9E099D375D2E}" destId="{425784DB-56D0-436D-AF8D-9A44CB3CE7C5}" srcOrd="0" destOrd="0" presId="urn:microsoft.com/office/officeart/2005/8/layout/pyramid3"/>
    <dgm:cxn modelId="{5D0F7328-965E-4E29-9060-A2FCFD506523}" type="presOf" srcId="{74974E21-7AAD-4A92-BBB4-82DDE87A52A0}" destId="{978AAE08-AE88-4F76-A68D-C4D47E315A3A}" srcOrd="0" destOrd="0" presId="urn:microsoft.com/office/officeart/2005/8/layout/pyramid3"/>
    <dgm:cxn modelId="{C16B84BB-A69E-4F91-84C7-6D647A3BA854}" type="presOf" srcId="{06F8FA16-BDDE-4CE0-BFF9-D607E06F9735}" destId="{C97E32F6-A1B3-4871-826B-DC12B53D2382}" srcOrd="0" destOrd="0" presId="urn:microsoft.com/office/officeart/2005/8/layout/pyramid3"/>
    <dgm:cxn modelId="{6925A50B-B843-4C0D-878A-CD90B0C18C85}" type="presParOf" srcId="{978AAE08-AE88-4F76-A68D-C4D47E315A3A}" destId="{72E81A77-3813-4635-88DC-B285BCE8E312}" srcOrd="0" destOrd="0" presId="urn:microsoft.com/office/officeart/2005/8/layout/pyramid3"/>
    <dgm:cxn modelId="{A4693A15-A710-4CF6-82FA-47AD2161F9AE}" type="presParOf" srcId="{72E81A77-3813-4635-88DC-B285BCE8E312}" destId="{4D17332D-E255-4773-9243-F14A2A8F4462}" srcOrd="0" destOrd="0" presId="urn:microsoft.com/office/officeart/2005/8/layout/pyramid3"/>
    <dgm:cxn modelId="{27EF2EFE-DE57-4A05-A347-C57C1CB17EF3}" type="presParOf" srcId="{72E81A77-3813-4635-88DC-B285BCE8E312}" destId="{C7F1821B-4791-4709-9D0C-6E8C06FEE5E6}" srcOrd="1" destOrd="0" presId="urn:microsoft.com/office/officeart/2005/8/layout/pyramid3"/>
    <dgm:cxn modelId="{FED2CBDC-7872-47B7-A242-F2974FF12360}" type="presParOf" srcId="{978AAE08-AE88-4F76-A68D-C4D47E315A3A}" destId="{C180F115-56AE-4660-B83A-D8B8063554F9}" srcOrd="1" destOrd="0" presId="urn:microsoft.com/office/officeart/2005/8/layout/pyramid3"/>
    <dgm:cxn modelId="{0CB09AF4-403B-4383-B9A9-32AAD50A8C99}" type="presParOf" srcId="{C180F115-56AE-4660-B83A-D8B8063554F9}" destId="{DF5960B8-9BE1-4B65-AAC4-21D1C3795F8E}" srcOrd="0" destOrd="0" presId="urn:microsoft.com/office/officeart/2005/8/layout/pyramid3"/>
    <dgm:cxn modelId="{A4DD2786-F5DE-496A-901B-6B1438992153}" type="presParOf" srcId="{C180F115-56AE-4660-B83A-D8B8063554F9}" destId="{65FFDDA6-3F47-478B-8A68-B0F8E566E0AF}" srcOrd="1" destOrd="0" presId="urn:microsoft.com/office/officeart/2005/8/layout/pyramid3"/>
    <dgm:cxn modelId="{5E2FEAC1-12BD-4839-BE80-FBAC701D3722}" type="presParOf" srcId="{978AAE08-AE88-4F76-A68D-C4D47E315A3A}" destId="{66037D9A-24DE-4440-98EA-6F24F9655404}" srcOrd="2" destOrd="0" presId="urn:microsoft.com/office/officeart/2005/8/layout/pyramid3"/>
    <dgm:cxn modelId="{A570C67B-BF3C-4D90-B1E3-E0DE0AE17504}" type="presParOf" srcId="{66037D9A-24DE-4440-98EA-6F24F9655404}" destId="{67DD95FB-C189-438A-AC19-0CB6FB682073}" srcOrd="0" destOrd="0" presId="urn:microsoft.com/office/officeart/2005/8/layout/pyramid3"/>
    <dgm:cxn modelId="{6B236F94-0593-45EC-A9B8-5F74C89BB654}" type="presParOf" srcId="{66037D9A-24DE-4440-98EA-6F24F9655404}" destId="{FD35ED60-876F-473E-8390-59A22A9AE258}" srcOrd="1" destOrd="0" presId="urn:microsoft.com/office/officeart/2005/8/layout/pyramid3"/>
    <dgm:cxn modelId="{F0CCA681-709A-465D-90B1-A6B2C99C6EDE}" type="presParOf" srcId="{978AAE08-AE88-4F76-A68D-C4D47E315A3A}" destId="{69D062D6-D6FE-4A40-8766-BE4B14FB0F66}" srcOrd="3" destOrd="0" presId="urn:microsoft.com/office/officeart/2005/8/layout/pyramid3"/>
    <dgm:cxn modelId="{FCFCAF45-E594-45C4-A1F9-5C36E9D31EB8}" type="presParOf" srcId="{69D062D6-D6FE-4A40-8766-BE4B14FB0F66}" destId="{C97E32F6-A1B3-4871-826B-DC12B53D2382}" srcOrd="0" destOrd="0" presId="urn:microsoft.com/office/officeart/2005/8/layout/pyramid3"/>
    <dgm:cxn modelId="{14180121-9FDD-4EAE-A769-1833ADBF80A1}" type="presParOf" srcId="{69D062D6-D6FE-4A40-8766-BE4B14FB0F66}" destId="{29EA74EE-16C2-4263-A6EE-C7327F6BAF71}" srcOrd="1" destOrd="0" presId="urn:microsoft.com/office/officeart/2005/8/layout/pyramid3"/>
    <dgm:cxn modelId="{D8FFC1F5-D5DF-4A27-9A5E-9051ADA91C5C}" type="presParOf" srcId="{978AAE08-AE88-4F76-A68D-C4D47E315A3A}" destId="{F3765223-C691-4DCF-AB7E-1F387ECA2004}" srcOrd="4" destOrd="0" presId="urn:microsoft.com/office/officeart/2005/8/layout/pyramid3"/>
    <dgm:cxn modelId="{9E2D13AC-1E60-47D7-B6C8-98FA922D5948}" type="presParOf" srcId="{F3765223-C691-4DCF-AB7E-1F387ECA2004}" destId="{425784DB-56D0-436D-AF8D-9A44CB3CE7C5}" srcOrd="0" destOrd="0" presId="urn:microsoft.com/office/officeart/2005/8/layout/pyramid3"/>
    <dgm:cxn modelId="{B4930A58-BB3A-4F55-A114-A296934B50C3}" type="presParOf" srcId="{F3765223-C691-4DCF-AB7E-1F387ECA2004}" destId="{D2F475B7-C056-4E60-AF6E-15619997EF01}"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3EE40E-6AC9-4DB0-8A60-ABD512FC7A7D}" type="doc">
      <dgm:prSet loTypeId="urn:microsoft.com/office/officeart/2005/8/layout/arrow2" loCatId="process" qsTypeId="urn:microsoft.com/office/officeart/2005/8/quickstyle/simple1" qsCatId="simple" csTypeId="urn:microsoft.com/office/officeart/2005/8/colors/accent3_5" csCatId="accent3" phldr="1"/>
      <dgm:spPr/>
      <dgm:t>
        <a:bodyPr/>
        <a:lstStyle/>
        <a:p>
          <a:endParaRPr lang="pl-PL"/>
        </a:p>
      </dgm:t>
    </dgm:pt>
    <dgm:pt modelId="{513DCEF2-A640-4883-A589-78467F36E6B1}">
      <dgm:prSet phldrT="[Tekst]" custT="1"/>
      <dgm:spPr/>
      <dgm:t>
        <a:bodyPr/>
        <a:lstStyle/>
        <a:p>
          <a:pPr algn="l"/>
          <a:r>
            <a:rPr lang="pl-PL" sz="1000"/>
            <a:t>Edukacja ekologiczna konsumentów</a:t>
          </a:r>
        </a:p>
      </dgm:t>
    </dgm:pt>
    <dgm:pt modelId="{07D0A4E2-C1B4-4577-B379-96C87447B649}" type="parTrans" cxnId="{87A0E171-697F-4950-987C-59029139A460}">
      <dgm:prSet/>
      <dgm:spPr/>
      <dgm:t>
        <a:bodyPr/>
        <a:lstStyle/>
        <a:p>
          <a:endParaRPr lang="pl-PL"/>
        </a:p>
      </dgm:t>
    </dgm:pt>
    <dgm:pt modelId="{CCF9C05A-109D-4EA6-B1E4-A3C674C6CDFB}" type="sibTrans" cxnId="{87A0E171-697F-4950-987C-59029139A460}">
      <dgm:prSet/>
      <dgm:spPr/>
      <dgm:t>
        <a:bodyPr/>
        <a:lstStyle/>
        <a:p>
          <a:endParaRPr lang="pl-PL"/>
        </a:p>
      </dgm:t>
    </dgm:pt>
    <dgm:pt modelId="{7AE22EBB-0CFC-4ACD-AA38-4C13752A4831}">
      <dgm:prSet phldrT="[Tekst]" custT="1"/>
      <dgm:spPr/>
      <dgm:t>
        <a:bodyPr/>
        <a:lstStyle/>
        <a:p>
          <a:pPr algn="l"/>
          <a:r>
            <a:rPr lang="pl-PL" sz="1000"/>
            <a:t>Wzrost świadomości ekologicznej i zachowań proekologicznych</a:t>
          </a:r>
        </a:p>
      </dgm:t>
    </dgm:pt>
    <dgm:pt modelId="{765FD4A7-4190-4B7A-B8B7-5496EC30E3E7}" type="parTrans" cxnId="{4834E1C8-6FD7-4922-9086-2E2BFE46961F}">
      <dgm:prSet/>
      <dgm:spPr/>
      <dgm:t>
        <a:bodyPr/>
        <a:lstStyle/>
        <a:p>
          <a:endParaRPr lang="pl-PL"/>
        </a:p>
      </dgm:t>
    </dgm:pt>
    <dgm:pt modelId="{B225CB1F-B1BA-40AC-B33F-B162C331CEB8}" type="sibTrans" cxnId="{4834E1C8-6FD7-4922-9086-2E2BFE46961F}">
      <dgm:prSet/>
      <dgm:spPr/>
      <dgm:t>
        <a:bodyPr/>
        <a:lstStyle/>
        <a:p>
          <a:endParaRPr lang="pl-PL"/>
        </a:p>
      </dgm:t>
    </dgm:pt>
    <dgm:pt modelId="{227FA75B-5989-404B-891F-70B1082315C3}">
      <dgm:prSet phldrT="[Tekst]" custT="1"/>
      <dgm:spPr/>
      <dgm:t>
        <a:bodyPr/>
        <a:lstStyle/>
        <a:p>
          <a:pPr algn="l"/>
          <a:r>
            <a:rPr lang="pl-PL" sz="1000"/>
            <a:t>Proekologiczne zachowania i preferencje</a:t>
          </a:r>
        </a:p>
      </dgm:t>
    </dgm:pt>
    <dgm:pt modelId="{F962FAA1-0899-4DE2-A12C-FF8775900ADA}" type="parTrans" cxnId="{5BCDFFE8-025D-4737-B228-937FE66F8B60}">
      <dgm:prSet/>
      <dgm:spPr/>
      <dgm:t>
        <a:bodyPr/>
        <a:lstStyle/>
        <a:p>
          <a:endParaRPr lang="pl-PL"/>
        </a:p>
      </dgm:t>
    </dgm:pt>
    <dgm:pt modelId="{7FA7A6E9-1E82-49BA-BBB2-3214690389B3}" type="sibTrans" cxnId="{5BCDFFE8-025D-4737-B228-937FE66F8B60}">
      <dgm:prSet/>
      <dgm:spPr/>
      <dgm:t>
        <a:bodyPr/>
        <a:lstStyle/>
        <a:p>
          <a:endParaRPr lang="pl-PL"/>
        </a:p>
      </dgm:t>
    </dgm:pt>
    <dgm:pt modelId="{D9420AF7-C65D-41B3-95BD-13808B8DFB0D}">
      <dgm:prSet/>
      <dgm:spPr/>
      <dgm:t>
        <a:bodyPr/>
        <a:lstStyle/>
        <a:p>
          <a:pPr algn="l"/>
          <a:r>
            <a:rPr lang="pl-PL"/>
            <a:t>Zrównoważona produkcja</a:t>
          </a:r>
        </a:p>
      </dgm:t>
    </dgm:pt>
    <dgm:pt modelId="{EF38247A-9A83-48F3-BD17-4124FEED5929}" type="parTrans" cxnId="{6582F323-4BD2-43C8-9E25-83C0F2194E38}">
      <dgm:prSet/>
      <dgm:spPr/>
      <dgm:t>
        <a:bodyPr/>
        <a:lstStyle/>
        <a:p>
          <a:endParaRPr lang="pl-PL"/>
        </a:p>
      </dgm:t>
    </dgm:pt>
    <dgm:pt modelId="{530D0E9A-DAAD-4D5B-970E-5B710817B124}" type="sibTrans" cxnId="{6582F323-4BD2-43C8-9E25-83C0F2194E38}">
      <dgm:prSet/>
      <dgm:spPr/>
      <dgm:t>
        <a:bodyPr/>
        <a:lstStyle/>
        <a:p>
          <a:endParaRPr lang="pl-PL"/>
        </a:p>
      </dgm:t>
    </dgm:pt>
    <dgm:pt modelId="{0003F60D-6AAE-45A3-A06A-D2675EFBBF98}" type="pres">
      <dgm:prSet presAssocID="{DD3EE40E-6AC9-4DB0-8A60-ABD512FC7A7D}" presName="arrowDiagram" presStyleCnt="0">
        <dgm:presLayoutVars>
          <dgm:chMax val="5"/>
          <dgm:dir/>
          <dgm:resizeHandles val="exact"/>
        </dgm:presLayoutVars>
      </dgm:prSet>
      <dgm:spPr/>
      <dgm:t>
        <a:bodyPr/>
        <a:lstStyle/>
        <a:p>
          <a:endParaRPr lang="pl-PL"/>
        </a:p>
      </dgm:t>
    </dgm:pt>
    <dgm:pt modelId="{ADCE65CD-67D4-4BDB-98FE-1C0C1AEC6BFD}" type="pres">
      <dgm:prSet presAssocID="{DD3EE40E-6AC9-4DB0-8A60-ABD512FC7A7D}" presName="arrow" presStyleLbl="bgShp" presStyleIdx="0" presStyleCnt="1"/>
      <dgm:spPr/>
    </dgm:pt>
    <dgm:pt modelId="{709D7386-CE80-4679-B9F5-F01B9612AD9D}" type="pres">
      <dgm:prSet presAssocID="{DD3EE40E-6AC9-4DB0-8A60-ABD512FC7A7D}" presName="arrowDiagram4" presStyleCnt="0"/>
      <dgm:spPr/>
    </dgm:pt>
    <dgm:pt modelId="{1B84B07C-58E5-4CCD-A326-45C781C6129A}" type="pres">
      <dgm:prSet presAssocID="{513DCEF2-A640-4883-A589-78467F36E6B1}" presName="bullet4a" presStyleLbl="node1" presStyleIdx="0" presStyleCnt="4"/>
      <dgm:spPr/>
    </dgm:pt>
    <dgm:pt modelId="{32732156-D502-4D34-AF8C-00D7C244E59F}" type="pres">
      <dgm:prSet presAssocID="{513DCEF2-A640-4883-A589-78467F36E6B1}" presName="textBox4a" presStyleLbl="revTx" presStyleIdx="0" presStyleCnt="4">
        <dgm:presLayoutVars>
          <dgm:bulletEnabled val="1"/>
        </dgm:presLayoutVars>
      </dgm:prSet>
      <dgm:spPr/>
      <dgm:t>
        <a:bodyPr/>
        <a:lstStyle/>
        <a:p>
          <a:endParaRPr lang="pl-PL"/>
        </a:p>
      </dgm:t>
    </dgm:pt>
    <dgm:pt modelId="{B97D6C53-E5DA-46E6-B92B-A98A53E06DE1}" type="pres">
      <dgm:prSet presAssocID="{7AE22EBB-0CFC-4ACD-AA38-4C13752A4831}" presName="bullet4b" presStyleLbl="node1" presStyleIdx="1" presStyleCnt="4"/>
      <dgm:spPr/>
    </dgm:pt>
    <dgm:pt modelId="{FD070874-7A4E-4BC5-82B9-1A321B30BBF4}" type="pres">
      <dgm:prSet presAssocID="{7AE22EBB-0CFC-4ACD-AA38-4C13752A4831}" presName="textBox4b" presStyleLbl="revTx" presStyleIdx="1" presStyleCnt="4">
        <dgm:presLayoutVars>
          <dgm:bulletEnabled val="1"/>
        </dgm:presLayoutVars>
      </dgm:prSet>
      <dgm:spPr/>
      <dgm:t>
        <a:bodyPr/>
        <a:lstStyle/>
        <a:p>
          <a:endParaRPr lang="pl-PL"/>
        </a:p>
      </dgm:t>
    </dgm:pt>
    <dgm:pt modelId="{34D655B4-7F92-4880-9CF5-774910235C28}" type="pres">
      <dgm:prSet presAssocID="{227FA75B-5989-404B-891F-70B1082315C3}" presName="bullet4c" presStyleLbl="node1" presStyleIdx="2" presStyleCnt="4"/>
      <dgm:spPr/>
    </dgm:pt>
    <dgm:pt modelId="{87A2A62D-2DB5-4D10-AE62-61186AAB48A6}" type="pres">
      <dgm:prSet presAssocID="{227FA75B-5989-404B-891F-70B1082315C3}" presName="textBox4c" presStyleLbl="revTx" presStyleIdx="2" presStyleCnt="4">
        <dgm:presLayoutVars>
          <dgm:bulletEnabled val="1"/>
        </dgm:presLayoutVars>
      </dgm:prSet>
      <dgm:spPr/>
      <dgm:t>
        <a:bodyPr/>
        <a:lstStyle/>
        <a:p>
          <a:endParaRPr lang="pl-PL"/>
        </a:p>
      </dgm:t>
    </dgm:pt>
    <dgm:pt modelId="{95594F07-4CB3-4C9B-A8C3-F4AD09079D66}" type="pres">
      <dgm:prSet presAssocID="{D9420AF7-C65D-41B3-95BD-13808B8DFB0D}" presName="bullet4d" presStyleLbl="node1" presStyleIdx="3" presStyleCnt="4"/>
      <dgm:spPr/>
    </dgm:pt>
    <dgm:pt modelId="{7ADC41B1-E611-4200-9938-4763E5752939}" type="pres">
      <dgm:prSet presAssocID="{D9420AF7-C65D-41B3-95BD-13808B8DFB0D}" presName="textBox4d" presStyleLbl="revTx" presStyleIdx="3" presStyleCnt="4">
        <dgm:presLayoutVars>
          <dgm:bulletEnabled val="1"/>
        </dgm:presLayoutVars>
      </dgm:prSet>
      <dgm:spPr/>
      <dgm:t>
        <a:bodyPr/>
        <a:lstStyle/>
        <a:p>
          <a:endParaRPr lang="pl-PL"/>
        </a:p>
      </dgm:t>
    </dgm:pt>
  </dgm:ptLst>
  <dgm:cxnLst>
    <dgm:cxn modelId="{CE982A32-C9FB-4D9D-92B6-ABCACC45AEAA}" type="presOf" srcId="{D9420AF7-C65D-41B3-95BD-13808B8DFB0D}" destId="{7ADC41B1-E611-4200-9938-4763E5752939}" srcOrd="0" destOrd="0" presId="urn:microsoft.com/office/officeart/2005/8/layout/arrow2"/>
    <dgm:cxn modelId="{D607846C-9C62-454E-9D8E-96010EF28092}" type="presOf" srcId="{7AE22EBB-0CFC-4ACD-AA38-4C13752A4831}" destId="{FD070874-7A4E-4BC5-82B9-1A321B30BBF4}" srcOrd="0" destOrd="0" presId="urn:microsoft.com/office/officeart/2005/8/layout/arrow2"/>
    <dgm:cxn modelId="{988B64EA-BB73-4A41-829C-6DFD00F73BE7}" type="presOf" srcId="{513DCEF2-A640-4883-A589-78467F36E6B1}" destId="{32732156-D502-4D34-AF8C-00D7C244E59F}" srcOrd="0" destOrd="0" presId="urn:microsoft.com/office/officeart/2005/8/layout/arrow2"/>
    <dgm:cxn modelId="{A57E04C8-68E0-4412-8A01-D5501ECD1BD2}" type="presOf" srcId="{227FA75B-5989-404B-891F-70B1082315C3}" destId="{87A2A62D-2DB5-4D10-AE62-61186AAB48A6}" srcOrd="0" destOrd="0" presId="urn:microsoft.com/office/officeart/2005/8/layout/arrow2"/>
    <dgm:cxn modelId="{4834E1C8-6FD7-4922-9086-2E2BFE46961F}" srcId="{DD3EE40E-6AC9-4DB0-8A60-ABD512FC7A7D}" destId="{7AE22EBB-0CFC-4ACD-AA38-4C13752A4831}" srcOrd="1" destOrd="0" parTransId="{765FD4A7-4190-4B7A-B8B7-5496EC30E3E7}" sibTransId="{B225CB1F-B1BA-40AC-B33F-B162C331CEB8}"/>
    <dgm:cxn modelId="{5BCDFFE8-025D-4737-B228-937FE66F8B60}" srcId="{DD3EE40E-6AC9-4DB0-8A60-ABD512FC7A7D}" destId="{227FA75B-5989-404B-891F-70B1082315C3}" srcOrd="2" destOrd="0" parTransId="{F962FAA1-0899-4DE2-A12C-FF8775900ADA}" sibTransId="{7FA7A6E9-1E82-49BA-BBB2-3214690389B3}"/>
    <dgm:cxn modelId="{6582F323-4BD2-43C8-9E25-83C0F2194E38}" srcId="{DD3EE40E-6AC9-4DB0-8A60-ABD512FC7A7D}" destId="{D9420AF7-C65D-41B3-95BD-13808B8DFB0D}" srcOrd="3" destOrd="0" parTransId="{EF38247A-9A83-48F3-BD17-4124FEED5929}" sibTransId="{530D0E9A-DAAD-4D5B-970E-5B710817B124}"/>
    <dgm:cxn modelId="{87A0E171-697F-4950-987C-59029139A460}" srcId="{DD3EE40E-6AC9-4DB0-8A60-ABD512FC7A7D}" destId="{513DCEF2-A640-4883-A589-78467F36E6B1}" srcOrd="0" destOrd="0" parTransId="{07D0A4E2-C1B4-4577-B379-96C87447B649}" sibTransId="{CCF9C05A-109D-4EA6-B1E4-A3C674C6CDFB}"/>
    <dgm:cxn modelId="{CE0BD487-6F83-435E-AA99-938417ED1866}" type="presOf" srcId="{DD3EE40E-6AC9-4DB0-8A60-ABD512FC7A7D}" destId="{0003F60D-6AAE-45A3-A06A-D2675EFBBF98}" srcOrd="0" destOrd="0" presId="urn:microsoft.com/office/officeart/2005/8/layout/arrow2"/>
    <dgm:cxn modelId="{943C904E-FF28-42EA-A192-407E788847DB}" type="presParOf" srcId="{0003F60D-6AAE-45A3-A06A-D2675EFBBF98}" destId="{ADCE65CD-67D4-4BDB-98FE-1C0C1AEC6BFD}" srcOrd="0" destOrd="0" presId="urn:microsoft.com/office/officeart/2005/8/layout/arrow2"/>
    <dgm:cxn modelId="{637E0F5B-0F6B-4000-8EEE-C706131A62B3}" type="presParOf" srcId="{0003F60D-6AAE-45A3-A06A-D2675EFBBF98}" destId="{709D7386-CE80-4679-B9F5-F01B9612AD9D}" srcOrd="1" destOrd="0" presId="urn:microsoft.com/office/officeart/2005/8/layout/arrow2"/>
    <dgm:cxn modelId="{44E14A4C-74ED-4D0D-B3A6-894A0C516B31}" type="presParOf" srcId="{709D7386-CE80-4679-B9F5-F01B9612AD9D}" destId="{1B84B07C-58E5-4CCD-A326-45C781C6129A}" srcOrd="0" destOrd="0" presId="urn:microsoft.com/office/officeart/2005/8/layout/arrow2"/>
    <dgm:cxn modelId="{8AE7757F-9997-4F25-BEA2-883936434A53}" type="presParOf" srcId="{709D7386-CE80-4679-B9F5-F01B9612AD9D}" destId="{32732156-D502-4D34-AF8C-00D7C244E59F}" srcOrd="1" destOrd="0" presId="urn:microsoft.com/office/officeart/2005/8/layout/arrow2"/>
    <dgm:cxn modelId="{0155153A-6199-40FD-B0C0-9844E07B14BA}" type="presParOf" srcId="{709D7386-CE80-4679-B9F5-F01B9612AD9D}" destId="{B97D6C53-E5DA-46E6-B92B-A98A53E06DE1}" srcOrd="2" destOrd="0" presId="urn:microsoft.com/office/officeart/2005/8/layout/arrow2"/>
    <dgm:cxn modelId="{90B0251E-0370-4D48-8C43-692F1DE224D7}" type="presParOf" srcId="{709D7386-CE80-4679-B9F5-F01B9612AD9D}" destId="{FD070874-7A4E-4BC5-82B9-1A321B30BBF4}" srcOrd="3" destOrd="0" presId="urn:microsoft.com/office/officeart/2005/8/layout/arrow2"/>
    <dgm:cxn modelId="{CDBDEA98-8422-4DC2-9F60-924D3C9DCE0E}" type="presParOf" srcId="{709D7386-CE80-4679-B9F5-F01B9612AD9D}" destId="{34D655B4-7F92-4880-9CF5-774910235C28}" srcOrd="4" destOrd="0" presId="urn:microsoft.com/office/officeart/2005/8/layout/arrow2"/>
    <dgm:cxn modelId="{7673707B-BBE3-408B-AEAA-292EF004888F}" type="presParOf" srcId="{709D7386-CE80-4679-B9F5-F01B9612AD9D}" destId="{87A2A62D-2DB5-4D10-AE62-61186AAB48A6}" srcOrd="5" destOrd="0" presId="urn:microsoft.com/office/officeart/2005/8/layout/arrow2"/>
    <dgm:cxn modelId="{932885BF-5335-4427-B7A4-2033E40CACC4}" type="presParOf" srcId="{709D7386-CE80-4679-B9F5-F01B9612AD9D}" destId="{95594F07-4CB3-4C9B-A8C3-F4AD09079D66}" srcOrd="6" destOrd="0" presId="urn:microsoft.com/office/officeart/2005/8/layout/arrow2"/>
    <dgm:cxn modelId="{2C3A7632-5FDE-4D68-9213-4BA6401134B1}" type="presParOf" srcId="{709D7386-CE80-4679-B9F5-F01B9612AD9D}" destId="{7ADC41B1-E611-4200-9938-4763E5752939}" srcOrd="7" destOrd="0" presId="urn:microsoft.com/office/officeart/2005/8/layout/arrow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7332D-E255-4773-9243-F14A2A8F4462}">
      <dsp:nvSpPr>
        <dsp:cNvPr id="0" name=""/>
        <dsp:cNvSpPr/>
      </dsp:nvSpPr>
      <dsp:spPr>
        <a:xfrm rot="10800000">
          <a:off x="0" y="0"/>
          <a:ext cx="3522428" cy="477078"/>
        </a:xfrm>
        <a:prstGeom prst="trapezoid">
          <a:avLst>
            <a:gd name="adj" fmla="val 73833"/>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Zapobieganie</a:t>
          </a:r>
        </a:p>
      </dsp:txBody>
      <dsp:txXfrm rot="-10800000">
        <a:off x="616424" y="0"/>
        <a:ext cx="2289578" cy="477078"/>
      </dsp:txXfrm>
    </dsp:sp>
    <dsp:sp modelId="{DF5960B8-9BE1-4B65-AAC4-21D1C3795F8E}">
      <dsp:nvSpPr>
        <dsp:cNvPr id="0" name=""/>
        <dsp:cNvSpPr/>
      </dsp:nvSpPr>
      <dsp:spPr>
        <a:xfrm rot="10800000">
          <a:off x="352242" y="477078"/>
          <a:ext cx="2817942" cy="477078"/>
        </a:xfrm>
        <a:prstGeom prst="trapezoid">
          <a:avLst>
            <a:gd name="adj" fmla="val 73833"/>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Przygotowanie do ponownego użycia</a:t>
          </a:r>
        </a:p>
      </dsp:txBody>
      <dsp:txXfrm rot="-10800000">
        <a:off x="845382" y="477078"/>
        <a:ext cx="1831662" cy="477078"/>
      </dsp:txXfrm>
    </dsp:sp>
    <dsp:sp modelId="{67DD95FB-C189-438A-AC19-0CB6FB682073}">
      <dsp:nvSpPr>
        <dsp:cNvPr id="0" name=""/>
        <dsp:cNvSpPr/>
      </dsp:nvSpPr>
      <dsp:spPr>
        <a:xfrm rot="10800000">
          <a:off x="704485" y="954156"/>
          <a:ext cx="2113456" cy="477078"/>
        </a:xfrm>
        <a:prstGeom prst="trapezoid">
          <a:avLst>
            <a:gd name="adj" fmla="val 73833"/>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Recykling</a:t>
          </a:r>
        </a:p>
      </dsp:txBody>
      <dsp:txXfrm rot="-10800000">
        <a:off x="1074340" y="954156"/>
        <a:ext cx="1373746" cy="477078"/>
      </dsp:txXfrm>
    </dsp:sp>
    <dsp:sp modelId="{C97E32F6-A1B3-4871-826B-DC12B53D2382}">
      <dsp:nvSpPr>
        <dsp:cNvPr id="0" name=""/>
        <dsp:cNvSpPr/>
      </dsp:nvSpPr>
      <dsp:spPr>
        <a:xfrm rot="10800000">
          <a:off x="1056728" y="1431234"/>
          <a:ext cx="1408971" cy="477078"/>
        </a:xfrm>
        <a:prstGeom prst="trapezoid">
          <a:avLst>
            <a:gd name="adj" fmla="val 73833"/>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Inne metody odzysku, np. odzysk energii</a:t>
          </a:r>
        </a:p>
      </dsp:txBody>
      <dsp:txXfrm rot="-10800000">
        <a:off x="1303298" y="1431234"/>
        <a:ext cx="915831" cy="477078"/>
      </dsp:txXfrm>
    </dsp:sp>
    <dsp:sp modelId="{425784DB-56D0-436D-AF8D-9A44CB3CE7C5}">
      <dsp:nvSpPr>
        <dsp:cNvPr id="0" name=""/>
        <dsp:cNvSpPr/>
      </dsp:nvSpPr>
      <dsp:spPr>
        <a:xfrm rot="10800000">
          <a:off x="1408971" y="1908312"/>
          <a:ext cx="704485" cy="477078"/>
        </a:xfrm>
        <a:prstGeom prst="trapezoid">
          <a:avLst>
            <a:gd name="adj" fmla="val 73833"/>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l-PL" sz="700" kern="1200"/>
            <a:t>Unieszkodliwianie</a:t>
          </a:r>
        </a:p>
      </dsp:txBody>
      <dsp:txXfrm rot="-10800000">
        <a:off x="1408971" y="1908312"/>
        <a:ext cx="704485" cy="477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E65CD-67D4-4BDB-98FE-1C0C1AEC6BFD}">
      <dsp:nvSpPr>
        <dsp:cNvPr id="0" name=""/>
        <dsp:cNvSpPr/>
      </dsp:nvSpPr>
      <dsp:spPr>
        <a:xfrm>
          <a:off x="22328" y="0"/>
          <a:ext cx="6005268" cy="3753293"/>
        </a:xfrm>
        <a:prstGeom prst="swooshArrow">
          <a:avLst>
            <a:gd name="adj1" fmla="val 25000"/>
            <a:gd name="adj2" fmla="val 2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84B07C-58E5-4CCD-A326-45C781C6129A}">
      <dsp:nvSpPr>
        <dsp:cNvPr id="0" name=""/>
        <dsp:cNvSpPr/>
      </dsp:nvSpPr>
      <dsp:spPr>
        <a:xfrm>
          <a:off x="613847" y="2790948"/>
          <a:ext cx="138121" cy="138121"/>
        </a:xfrm>
        <a:prstGeom prst="ellipse">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32156-D502-4D34-AF8C-00D7C244E59F}">
      <dsp:nvSpPr>
        <dsp:cNvPr id="0" name=""/>
        <dsp:cNvSpPr/>
      </dsp:nvSpPr>
      <dsp:spPr>
        <a:xfrm>
          <a:off x="682908" y="2860009"/>
          <a:ext cx="1026900" cy="8932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3188" tIns="0" rIns="0" bIns="0" numCol="1" spcCol="1270" anchor="t" anchorCtr="0">
          <a:noAutofit/>
        </a:bodyPr>
        <a:lstStyle/>
        <a:p>
          <a:pPr lvl="0" algn="l" defTabSz="444500">
            <a:lnSpc>
              <a:spcPct val="90000"/>
            </a:lnSpc>
            <a:spcBef>
              <a:spcPct val="0"/>
            </a:spcBef>
            <a:spcAft>
              <a:spcPct val="35000"/>
            </a:spcAft>
          </a:pPr>
          <a:r>
            <a:rPr lang="pl-PL" sz="1000" kern="1200"/>
            <a:t>Edukacja ekologiczna konsumentów</a:t>
          </a:r>
        </a:p>
      </dsp:txBody>
      <dsp:txXfrm>
        <a:off x="682908" y="2860009"/>
        <a:ext cx="1026900" cy="893283"/>
      </dsp:txXfrm>
    </dsp:sp>
    <dsp:sp modelId="{B97D6C53-E5DA-46E6-B92B-A98A53E06DE1}">
      <dsp:nvSpPr>
        <dsp:cNvPr id="0" name=""/>
        <dsp:cNvSpPr/>
      </dsp:nvSpPr>
      <dsp:spPr>
        <a:xfrm>
          <a:off x="1589703" y="1917932"/>
          <a:ext cx="240210" cy="240210"/>
        </a:xfrm>
        <a:prstGeom prst="ellipse">
          <a:avLst/>
        </a:prstGeom>
        <a:solidFill>
          <a:schemeClr val="accent3">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070874-7A4E-4BC5-82B9-1A321B30BBF4}">
      <dsp:nvSpPr>
        <dsp:cNvPr id="0" name=""/>
        <dsp:cNvSpPr/>
      </dsp:nvSpPr>
      <dsp:spPr>
        <a:xfrm>
          <a:off x="1709809" y="2038038"/>
          <a:ext cx="1261106" cy="17152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283" tIns="0" rIns="0" bIns="0" numCol="1" spcCol="1270" anchor="t" anchorCtr="0">
          <a:noAutofit/>
        </a:bodyPr>
        <a:lstStyle/>
        <a:p>
          <a:pPr lvl="0" algn="l" defTabSz="444500">
            <a:lnSpc>
              <a:spcPct val="90000"/>
            </a:lnSpc>
            <a:spcBef>
              <a:spcPct val="0"/>
            </a:spcBef>
            <a:spcAft>
              <a:spcPct val="35000"/>
            </a:spcAft>
          </a:pPr>
          <a:r>
            <a:rPr lang="pl-PL" sz="1000" kern="1200"/>
            <a:t>Wzrost świadomości ekologicznej i zachowań proekologicznych</a:t>
          </a:r>
        </a:p>
      </dsp:txBody>
      <dsp:txXfrm>
        <a:off x="1709809" y="2038038"/>
        <a:ext cx="1261106" cy="1715254"/>
      </dsp:txXfrm>
    </dsp:sp>
    <dsp:sp modelId="{34D655B4-7F92-4880-9CF5-774910235C28}">
      <dsp:nvSpPr>
        <dsp:cNvPr id="0" name=""/>
        <dsp:cNvSpPr/>
      </dsp:nvSpPr>
      <dsp:spPr>
        <a:xfrm>
          <a:off x="2835797" y="1274618"/>
          <a:ext cx="318279" cy="318279"/>
        </a:xfrm>
        <a:prstGeom prst="ellipse">
          <a:avLst/>
        </a:prstGeom>
        <a:solidFill>
          <a:schemeClr val="accent3">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A2A62D-2DB5-4D10-AE62-61186AAB48A6}">
      <dsp:nvSpPr>
        <dsp:cNvPr id="0" name=""/>
        <dsp:cNvSpPr/>
      </dsp:nvSpPr>
      <dsp:spPr>
        <a:xfrm>
          <a:off x="2994936" y="1433757"/>
          <a:ext cx="1261106" cy="2319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8650" tIns="0" rIns="0" bIns="0" numCol="1" spcCol="1270" anchor="t" anchorCtr="0">
          <a:noAutofit/>
        </a:bodyPr>
        <a:lstStyle/>
        <a:p>
          <a:pPr lvl="0" algn="l" defTabSz="444500">
            <a:lnSpc>
              <a:spcPct val="90000"/>
            </a:lnSpc>
            <a:spcBef>
              <a:spcPct val="0"/>
            </a:spcBef>
            <a:spcAft>
              <a:spcPct val="35000"/>
            </a:spcAft>
          </a:pPr>
          <a:r>
            <a:rPr lang="pl-PL" sz="1000" kern="1200"/>
            <a:t>Proekologiczne zachowania i preferencje</a:t>
          </a:r>
        </a:p>
      </dsp:txBody>
      <dsp:txXfrm>
        <a:off x="2994936" y="1433757"/>
        <a:ext cx="1261106" cy="2319535"/>
      </dsp:txXfrm>
    </dsp:sp>
    <dsp:sp modelId="{95594F07-4CB3-4C9B-A8C3-F4AD09079D66}">
      <dsp:nvSpPr>
        <dsp:cNvPr id="0" name=""/>
        <dsp:cNvSpPr/>
      </dsp:nvSpPr>
      <dsp:spPr>
        <a:xfrm>
          <a:off x="4192987" y="848994"/>
          <a:ext cx="426374" cy="426374"/>
        </a:xfrm>
        <a:prstGeom prst="ellipse">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DC41B1-E611-4200-9938-4763E5752939}">
      <dsp:nvSpPr>
        <dsp:cNvPr id="0" name=""/>
        <dsp:cNvSpPr/>
      </dsp:nvSpPr>
      <dsp:spPr>
        <a:xfrm>
          <a:off x="4406174" y="1062181"/>
          <a:ext cx="1261106" cy="26911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5927" tIns="0" rIns="0" bIns="0" numCol="1" spcCol="1270" anchor="t" anchorCtr="0">
          <a:noAutofit/>
        </a:bodyPr>
        <a:lstStyle/>
        <a:p>
          <a:pPr lvl="0" algn="l" defTabSz="577850">
            <a:lnSpc>
              <a:spcPct val="90000"/>
            </a:lnSpc>
            <a:spcBef>
              <a:spcPct val="0"/>
            </a:spcBef>
            <a:spcAft>
              <a:spcPct val="35000"/>
            </a:spcAft>
          </a:pPr>
          <a:r>
            <a:rPr lang="pl-PL" sz="1300" kern="1200"/>
            <a:t>Zrównoważona produkcja</a:t>
          </a:r>
        </a:p>
      </dsp:txBody>
      <dsp:txXfrm>
        <a:off x="4406174" y="1062181"/>
        <a:ext cx="1261106" cy="269111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B496C48-EF71-4DDA-9E6B-F9253B58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2811</Words>
  <Characters>16867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Anna Piróg</cp:lastModifiedBy>
  <cp:revision>2</cp:revision>
  <cp:lastPrinted>2019-09-17T15:54:00Z</cp:lastPrinted>
  <dcterms:created xsi:type="dcterms:W3CDTF">2023-09-29T16:38:00Z</dcterms:created>
  <dcterms:modified xsi:type="dcterms:W3CDTF">2023-09-29T16:38:00Z</dcterms:modified>
</cp:coreProperties>
</file>